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784" w:rsidRPr="005771F6" w:rsidRDefault="00214784" w:rsidP="005771F6">
      <w:pPr>
        <w:spacing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71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ПДД РФ - Обязанности пешеходов</w:t>
      </w:r>
    </w:p>
    <w:p w:rsidR="00214784" w:rsidRPr="005771F6" w:rsidRDefault="00214784" w:rsidP="005771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Пешеходы должны двигаться по тротуарам, пешеходным дорожкам, </w:t>
      </w:r>
      <w:proofErr w:type="spellStart"/>
      <w:r w:rsidRPr="005771F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велопешеходным</w:t>
      </w:r>
      <w:proofErr w:type="spellEnd"/>
      <w:r w:rsidRPr="00577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дорожкам, а при их отсутствии -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</w:t>
      </w:r>
      <w:r w:rsidR="005771F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оздает помехи для других </w:t>
      </w:r>
      <w:r w:rsidRPr="005771F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пешеходов.</w:t>
      </w:r>
      <w:r w:rsidRPr="005771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При отсутствии тротуаров, пешеходных дорожек, </w:t>
      </w:r>
      <w:proofErr w:type="spellStart"/>
      <w:r w:rsidRPr="005771F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велопешеходных</w:t>
      </w:r>
      <w:proofErr w:type="spellEnd"/>
      <w:r w:rsidRPr="00577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</w:t>
      </w:r>
      <w:r w:rsidR="005771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сой — по внешнему краю проезжей </w:t>
      </w:r>
      <w:r w:rsidRPr="005771F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части).</w:t>
      </w:r>
      <w:r w:rsidRPr="005771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При движении по краю 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</w:t>
      </w:r>
      <w:r w:rsidRPr="005771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При переходе дороги и движении по обочинам или краю проезжей части в темное время суток или в условиях недостаточной видимости пешеходам рекомендуется, а вне населенных пунктов пешеходы обязаны иметь при себе предметы со </w:t>
      </w:r>
      <w:proofErr w:type="spellStart"/>
      <w:r w:rsidRPr="005771F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световозвращающими</w:t>
      </w:r>
      <w:proofErr w:type="spellEnd"/>
      <w:r w:rsidRPr="00577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элементами и обеспечивать видимость этих предметов водителями транспортных средств.</w:t>
      </w:r>
    </w:p>
    <w:p w:rsidR="00214784" w:rsidRPr="005771F6" w:rsidRDefault="00214784" w:rsidP="005771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F6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— с включенными фонарями: спереди — белого цвета, сзади — красного.</w:t>
      </w:r>
      <w:r w:rsidRPr="005771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Группы детей разрешается водить только по тротуарам и пешеходным дорожкам, а при их отсутствии — и по обочинам, но лишь в светлое время суток и только в сопровождении взрослых.</w:t>
      </w:r>
    </w:p>
    <w:p w:rsidR="00214784" w:rsidRPr="005771F6" w:rsidRDefault="00214784" w:rsidP="005771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</w:t>
      </w:r>
      <w:proofErr w:type="gramStart"/>
      <w:r w:rsidRPr="005771F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Пешеходы должны переходить дорогу по пешеходным переходам, в том числе по подземным и надземным, а при их отсутс</w:t>
      </w:r>
      <w:r w:rsidR="005771F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твии — на перекрестках по линии тротуаров или </w:t>
      </w:r>
      <w:r w:rsidRPr="005771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обочин.</w:t>
      </w:r>
      <w:proofErr w:type="gramEnd"/>
      <w:r w:rsidRPr="005771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На регулируемом перекрестке допускается переходить проезжую часть между противоположными углами перекрестка (по диагонали) только при наличии разметки 1.14.1 или 1.14.2, обозначающей такой пешеходный переход.</w:t>
      </w:r>
      <w:r w:rsidRPr="005771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214784" w:rsidRPr="005771F6" w:rsidRDefault="00214784" w:rsidP="005771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4.4. </w:t>
      </w:r>
      <w:r w:rsidRPr="005771F6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местах, где движение регулируется, пешеходы должны руководствоваться сигналами регулировщика или пешеходного светофора, а при его отсутствии — транспортного светофора.</w:t>
      </w:r>
    </w:p>
    <w:p w:rsidR="00214784" w:rsidRPr="00214784" w:rsidRDefault="00214784" w:rsidP="005771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</w:t>
      </w:r>
      <w:r w:rsidRPr="005771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нерегулируемых пешеходных переходах пешеходы могут выходить на проезжую часть (трамвайные пути) после того, как оценят расстояние до приближающихся транспортных средств, их скорость и убедятся, что переход будет для них безопасен. При переходе дороги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</w:p>
    <w:p w:rsidR="00214784" w:rsidRPr="005771F6" w:rsidRDefault="00214784" w:rsidP="005771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84">
        <w:rPr>
          <w:rFonts w:ascii="Times New Roman" w:eastAsia="Times New Roman" w:hAnsi="Times New Roman" w:cs="Times New Roman"/>
          <w:sz w:val="24"/>
          <w:szCs w:val="24"/>
          <w:lang w:eastAsia="ru-RU"/>
        </w:rPr>
        <w:t>4.6</w:t>
      </w:r>
      <w:r w:rsidRPr="00577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Выйдя на проезжую часть (трамвайные пути),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островке безопасности или на линии, разделяющей транспортные потоки противоположных направлений. Продолжать </w:t>
      </w:r>
      <w:proofErr w:type="gramStart"/>
      <w:r w:rsidRPr="005771F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 можно лишь убедившись</w:t>
      </w:r>
      <w:proofErr w:type="gramEnd"/>
      <w:r w:rsidRPr="00577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безопасности дальнейшего движения и с учетом сигнала светофора (регулировщика).</w:t>
      </w:r>
    </w:p>
    <w:p w:rsidR="00214784" w:rsidRPr="005771F6" w:rsidRDefault="00214784" w:rsidP="005771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 </w:t>
      </w:r>
      <w:r w:rsidRPr="005771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приближении транспортных сре</w:t>
      </w:r>
      <w:proofErr w:type="gramStart"/>
      <w:r w:rsidRPr="005771F6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с вкл</w:t>
      </w:r>
      <w:proofErr w:type="gramEnd"/>
      <w:r w:rsidRPr="005771F6">
        <w:rPr>
          <w:rFonts w:ascii="Times New Roman" w:eastAsia="Times New Roman" w:hAnsi="Times New Roman" w:cs="Times New Roman"/>
          <w:sz w:val="28"/>
          <w:szCs w:val="28"/>
          <w:lang w:eastAsia="ru-RU"/>
        </w:rPr>
        <w:t>юченным проблесковым маячком синего цвета (синего и красного цветов) и специальным звуковым сигналом пешеходы обязаны воздержаться от перехода дороги, а пешеходы, находящиеся на проезжей части (трамвайных путях), должны незамедлительно освободить проезжую часть (трамвайные пути).</w:t>
      </w:r>
    </w:p>
    <w:p w:rsidR="00214784" w:rsidRPr="005771F6" w:rsidRDefault="00214784" w:rsidP="005771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 </w:t>
      </w:r>
      <w:r w:rsidRPr="005771F6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  <w:r w:rsidRPr="005771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</w:t>
      </w:r>
      <w:hyperlink r:id="rId4" w:anchor="n4" w:history="1">
        <w:r w:rsidRPr="005771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4.4 - 4.7</w:t>
        </w:r>
      </w:hyperlink>
      <w:r w:rsidRPr="00577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Правил.</w:t>
      </w:r>
    </w:p>
    <w:p w:rsidR="00F45F08" w:rsidRDefault="00F45F08"/>
    <w:sectPr w:rsidR="00F45F08" w:rsidSect="00F45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4784"/>
    <w:rsid w:val="00214784"/>
    <w:rsid w:val="005771F6"/>
    <w:rsid w:val="00BD4194"/>
    <w:rsid w:val="00E6247C"/>
    <w:rsid w:val="00F45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F08"/>
  </w:style>
  <w:style w:type="paragraph" w:styleId="3">
    <w:name w:val="heading 3"/>
    <w:basedOn w:val="a"/>
    <w:link w:val="30"/>
    <w:uiPriority w:val="9"/>
    <w:qFormat/>
    <w:rsid w:val="002147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147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14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147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1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4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vto-russia.ru/pdd/pdd_rf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694</Words>
  <Characters>3957</Characters>
  <Application>Microsoft Office Word</Application>
  <DocSecurity>0</DocSecurity>
  <Lines>32</Lines>
  <Paragraphs>9</Paragraphs>
  <ScaleCrop>false</ScaleCrop>
  <Company/>
  <LinksUpToDate>false</LinksUpToDate>
  <CharactersWithSpaces>4642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2017-06-14T09:08:00Z</dcterms:created>
  <dcterms:modified xsi:type="dcterms:W3CDTF">2017-06-15T05:33:00Z</dcterms:modified>
</cp:coreProperties>
</file>