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5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8A385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Информирование участников ГИА -9 в дополнительный период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.</w:t>
      </w:r>
    </w:p>
    <w:p w:rsidR="008A385A" w:rsidRPr="008A385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0" w:name="_GoBack"/>
      <w:bookmarkEnd w:id="0"/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6F409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соответствии с п. 55. </w:t>
      </w:r>
      <w:r w:rsidRPr="00963D6E">
        <w:rPr>
          <w:rFonts w:ascii="inherit" w:eastAsia="Times New Roman" w:hAnsi="inherit" w:cs="Times New Roman"/>
          <w:b/>
          <w:bCs/>
          <w:color w:val="252525"/>
          <w:sz w:val="24"/>
          <w:szCs w:val="24"/>
          <w:lang w:eastAsia="ru-RU"/>
        </w:rPr>
        <w:t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Pr="006F409A">
        <w:rPr>
          <w:rFonts w:ascii="inherit" w:eastAsia="Times New Roman" w:hAnsi="inherit" w:cs="Times New Roman"/>
          <w:b/>
          <w:bCs/>
          <w:color w:val="252525"/>
          <w:sz w:val="24"/>
          <w:szCs w:val="24"/>
          <w:lang w:eastAsia="ru-RU"/>
        </w:rPr>
        <w:t>, «</w:t>
      </w: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Во время экзамена участники ГИА соблюдают требования настоящего Порядка и следуют указаниям организаторов. Организаторы обеспечивают соблюдение требований настоящего Порядка в аудитории и ППЭ.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Участники экзамена выполняют экзаменационную работу самостоятельно, без помощи посторонних лиц. Во время экзамена на рабочем столе участника ГИА помимо экзаменационных материалов находятся: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0551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а) </w:t>
      </w:r>
      <w:proofErr w:type="spellStart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гелевая</w:t>
      </w:r>
      <w:proofErr w:type="spellEnd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10552"/>
      <w:bookmarkEnd w:id="1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документ, удостоверяющий личность;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10553"/>
      <w:bookmarkEnd w:id="2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средства обучения и воспитания</w:t>
      </w:r>
      <w:r w:rsidRPr="0035151A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</w:t>
      </w:r>
      <w:hyperlink w:anchor="sub_2727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27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10554"/>
      <w:bookmarkEnd w:id="3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г) лекарства и питание (при необходимости);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10555"/>
      <w:bookmarkEnd w:id="4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д) специальные технические средства (для лиц, указанных в </w:t>
      </w:r>
      <w:hyperlink w:anchor="sub_1044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пункте 44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Порядка) (при необходимости);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10556"/>
      <w:bookmarkEnd w:id="5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е) листы бумаги для черновиков, выданные в ППЭ (за исключением ОГЭ по иностранным языкам (раздел "Говорение").</w:t>
      </w:r>
    </w:p>
    <w:bookmarkEnd w:id="6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Иные личные вещи участники ГИА оставляют в специально отведенном месте для хранения личных вещей участников ГИА, расположенном до входа в ППЭ.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Во время экзамена участники ГИА не должны общаться друг с другом, не могут свободно перемещаться по аудитории и ППЭ. Во время экзамена участники ГИА могут выходить из аудитории и перемещаться по ППЭ в сопровождении одного из организаторов. При выходе из аудитории участники ГИА оставляют экзаменационные материалы и листы бумаги для черновиков на рабочем столе. Организатор проверяет комплектность оставленных участником ГИА экзаменационных материалов и листов бумаги для черновиков.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день проведения экзамена в ППЭ запрещается: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10557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участникам ГИА 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1056"/>
      <w:bookmarkEnd w:id="7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56. Лица, допустившие нарушение настоящего Порядка, удаляются с экзамена. Акт об удалении с экзамена составляется в помещении для руководителя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с экзамена и удаляет лиц, нарушивших Порядок, из ППЭ. Организатор ставит в соответствующем поле бланка участника ГИА необходимую отметку.</w:t>
      </w:r>
    </w:p>
    <w:bookmarkEnd w:id="8"/>
    <w:p w:rsidR="008A385A" w:rsidRPr="0035151A" w:rsidRDefault="008A385A" w:rsidP="008A385A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VII. Утверждение, изменение и (или) аннулирование результатов ГИА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1069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69. Председатель ГЭК рассматривает результаты ГИА по каждому учебному предмету и принимает решение об их утверждении, изменении и (или) аннулировании в случаях, предусмотренных настоящим Порядком.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1070"/>
      <w:bookmarkEnd w:id="9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70. Утверждение результатов ГИА осуществляется в течение одного рабочего дня, следующего за днем получения результатов проверки экзаменационных работ.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1071"/>
      <w:bookmarkEnd w:id="10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71. По решению ОИВ или ГЭК предметные комиссии осуществляют перепроверку отдельных экзаменационных работ.</w:t>
      </w:r>
    </w:p>
    <w:bookmarkEnd w:id="11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Результаты перепроверки оформляются протоколами ГЭК.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итогам перепроверки экзаменационных работ председатель ГЭК в течение двух рабочих дней, следующих за днем получения результатов перепроверки экзаменационных работ,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1072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72. В случае если конфликтной комиссией была удовлетворена апелляция участника ГИА о нарушении настоящего Порядка, председатель ГЭК принимает решение об аннулировании результата ГИА данного участника ГИА по соответствующему учебному предмету, а также о его допуске к ГИА в резервные сроки.</w:t>
      </w:r>
    </w:p>
    <w:bookmarkEnd w:id="12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если конфликтной комиссией была удовлетворена апелляция участника ГИА о несогласии с выставленными баллами, председатель ГЭК принимает решение об изменении его результата ГИА по соответствующему учебному предмету согласно протоколам конфликтной комиссии.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1073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73.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предмету.</w:t>
      </w:r>
    </w:p>
    <w:bookmarkEnd w:id="13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случае если нарушение совершено лицами, указанными в </w:t>
      </w:r>
      <w:hyperlink w:anchor="sub_1049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пунктах 49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</w:t>
      </w:r>
      <w:hyperlink w:anchor="sub_1050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50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Порядка, или иными (неустановленными) лицами, председатель ГЭК принимает решение об аннулировании результатов ГИА по соответствующему учебному предмету участников ГИА, результаты которых были искажены, а также о повторном допуске их к ГИА по соответствующему учебному предмету в резервные сроки.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сведения, в том числе экзаменационные работы и другие экзаменационные материалы, сведения о лицах, присутствовавших в ППЭ, и другие сведения.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Решение об изменении или аннулировании результатов ГИА в случаях, предусмотренных настоящим Порядком, принимается в течение двух рабочих дней, следующих за днем принятия конфликтной комиссией соответствующих решений, завершения перепроверки экзаменационных работ, документального подтверждения факта нарушения настоящего Порядка.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1074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74. 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ГИА.</w:t>
      </w:r>
    </w:p>
    <w:bookmarkEnd w:id="14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5" w:name="sub_1900"/>
      <w:r w:rsidRPr="0035151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IX. Прием и рассмотрение апелляций</w:t>
      </w:r>
    </w:p>
    <w:bookmarkEnd w:id="15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1077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77. Конфликтная комиссия принимает в письменной форме апелляции участников ГИА о нарушении настоящего Порядка и (или) о несогласии с выставленными баллами (далее вместе - апелляции).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7" w:name="sub_1078"/>
      <w:bookmarkEnd w:id="16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78.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настоящего Порядка или неправильным оформлением экзаменационной работы.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8" w:name="sub_1079"/>
      <w:bookmarkEnd w:id="17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79. При рассмотрении апелляции проверка изложенных в ней фактов не проводится </w:t>
      </w: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лицами, принимавшими участие в организации и (или) проведении соответствующего экзамена либо ранее проверявшими экзаменационную работу участника ГИА, подавшего апелляцию.</w:t>
      </w:r>
    </w:p>
    <w:bookmarkEnd w:id="18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листы (бланки) для записи ответов, КИМ для проведения ОГЭ, тексты, темы, задания и билеты для проведения ГВЭ, протоколы проверки экзаменационных работ предметными комиссиями, протоколы устных ответов, устные ответы на аудионосителях, а также сведения о лицах, присутствовавших в ППЭ, иные сведения о соблюдении настоящего Порядка.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рассмотрении апелляции также могут присутствовать: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9" w:name="sub_10791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члены ГЭК - по решению председателя ГЭК;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0" w:name="sub_10792"/>
      <w:bookmarkEnd w:id="19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аккредитованные общественные наблюдатели;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1" w:name="sub_10793"/>
      <w:bookmarkEnd w:id="20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в) должностные лица </w:t>
      </w:r>
      <w:proofErr w:type="spellStart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Рособрнадзора</w:t>
      </w:r>
      <w:proofErr w:type="spellEnd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иные лица, определенные </w:t>
      </w:r>
      <w:proofErr w:type="spellStart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Рособрнадзором</w:t>
      </w:r>
      <w:proofErr w:type="spellEnd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образования, - по решению соответствующих органов.</w:t>
      </w:r>
    </w:p>
    <w:bookmarkEnd w:id="21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Рассмотрение апелляции проводится в спокойной и доброжелательной обстановке.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Конфликтная 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2" w:name="sub_1080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80. Апелляцию о нарушении настоящего Порядка (за исключением случаев, установленных </w:t>
      </w:r>
      <w:hyperlink w:anchor="sub_1078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пунктом 78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Порядка) участник ГИА подает в день проведения экзамена по соответствующему учебному предмету члену ГЭК, не покидая ППЭ.</w:t>
      </w:r>
    </w:p>
    <w:bookmarkEnd w:id="22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ассистентов. Результаты проверки оформляются в форме заключения. Апелляция о нарушении настоящего Порядка и заключение о результатах проверки в тот же день передаются членом ГЭК в конфликтную комиссию.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рассмотрении апелляции о нарушении настоящего Порядка конфликтная комиссия рассматривает апелляцию, заключение о результатах проверки и выносит одно из решений: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 отклонении апелляции;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 удовлетворении апелляции.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При удовлетворении апелляции о нарушении настоящего Порядка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</w:t>
      </w:r>
      <w:hyperlink r:id="rId4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едиными расписаниями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ОГЭ, ГВЭ.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Конфликтная комиссия рассматривает апелляцию о нарушении настоящего Порядка в течение двух рабочих дней, следующих за днем ее поступления в конфликтную комиссию.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3" w:name="sub_1081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81. Апелляция о несогласии с выставленными баллами, в том числе по результатам перепроверки экзаменационной работы в соответствии с </w:t>
      </w:r>
      <w:hyperlink w:anchor="sub_1071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пунктом 71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настоящего Порядка, </w:t>
      </w: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bookmarkEnd w:id="23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По решению ОИВ, учредителя, загранучреждения подача и (или) рассмотрение апелляций о несогласии с выставленными баллами организуются </w:t>
      </w:r>
      <w:hyperlink r:id="rId5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 использованием информационно-коммуникационных технологий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при условии соблюдения требований </w:t>
      </w:r>
      <w:hyperlink r:id="rId6" w:history="1">
        <w:r w:rsidRPr="006F409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законодательства</w:t>
        </w:r>
      </w:hyperlink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в области защиты персональных данных.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4" w:name="sub_1082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82. При рассмотрении апелляции о несогласии с выставленными баллами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 с выставленными баллами.</w:t>
      </w:r>
    </w:p>
    <w:bookmarkEnd w:id="24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Указанные материалы предъявляются участнику ГИА (при его участии в рассмотрении апелляции). 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если эксперт не дает однозначного ответа о правильности оценивания экзаменационной работы участника ГИА,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5" w:name="sub_1083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83.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bookmarkEnd w:id="25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6" w:name="sub_1084"/>
      <w:r w:rsidRPr="0035151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84.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</w:p>
    <w:bookmarkEnd w:id="26"/>
    <w:p w:rsidR="008A385A" w:rsidRPr="0035151A" w:rsidRDefault="008A385A" w:rsidP="008A38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A385A" w:rsidRDefault="008A385A" w:rsidP="008A385A">
      <w:pPr>
        <w:jc w:val="both"/>
        <w:rPr>
          <w:rFonts w:ascii="Times New Roman" w:hAnsi="Times New Roman" w:cs="Times New Roman"/>
          <w:sz w:val="24"/>
          <w:szCs w:val="24"/>
        </w:rPr>
      </w:pPr>
      <w:r w:rsidRPr="006F409A">
        <w:rPr>
          <w:rFonts w:ascii="Times New Roman" w:hAnsi="Times New Roman" w:cs="Times New Roman"/>
          <w:sz w:val="24"/>
          <w:szCs w:val="24"/>
        </w:rPr>
        <w:t>Информируем вас о том, что в ППЭ и аудиториях ведется видеозапись.</w:t>
      </w:r>
    </w:p>
    <w:p w:rsidR="00F620D3" w:rsidRDefault="00F620D3"/>
    <w:sectPr w:rsidR="00F6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1A"/>
    <w:rsid w:val="008A385A"/>
    <w:rsid w:val="00B7371A"/>
    <w:rsid w:val="00F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16F4"/>
  <w15:chartTrackingRefBased/>
  <w15:docId w15:val="{C340393E-8472-4594-BBAE-E71F09B6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48567/4" TargetMode="External"/><Relationship Id="rId5" Type="http://schemas.openxmlformats.org/officeDocument/2006/relationships/hyperlink" Target="http://ivo.garant.ru/document/redirect/400895245/0" TargetMode="External"/><Relationship Id="rId4" Type="http://schemas.openxmlformats.org/officeDocument/2006/relationships/hyperlink" Target="http://ivo.garant.ru/document/redirect/7324325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2022-09-02T08:17:00Z</dcterms:created>
  <dcterms:modified xsi:type="dcterms:W3CDTF">2022-09-02T08:17:00Z</dcterms:modified>
</cp:coreProperties>
</file>