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571" w:rsidRDefault="008806F0" w:rsidP="00F44571">
      <w:pPr>
        <w:pStyle w:val="a3"/>
        <w:jc w:val="right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8" o:title="ЭКОМИР"/>
          </v:shape>
        </w:pict>
      </w:r>
    </w:p>
    <w:p w:rsidR="00F44571" w:rsidRDefault="00F44571" w:rsidP="00F44571">
      <w:pPr>
        <w:pStyle w:val="a3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F44571" w:rsidRPr="00F44571" w:rsidRDefault="00F44571" w:rsidP="00F44571">
      <w:pPr>
        <w:pStyle w:val="a3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806F0" w:rsidRDefault="008806F0" w:rsidP="0085127E">
      <w:pPr>
        <w:ind w:left="-142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806F0" w:rsidRDefault="008806F0" w:rsidP="0085127E">
      <w:pPr>
        <w:ind w:left="-142"/>
        <w:jc w:val="center"/>
        <w:rPr>
          <w:rFonts w:ascii="Times New Roman" w:eastAsiaTheme="minorEastAsia" w:hAnsi="Times New Roman"/>
          <w:sz w:val="28"/>
          <w:szCs w:val="28"/>
        </w:rPr>
      </w:pPr>
    </w:p>
    <w:p w:rsidR="0085127E" w:rsidRPr="00233908" w:rsidRDefault="0085127E" w:rsidP="0085127E">
      <w:pPr>
        <w:ind w:left="-142"/>
        <w:jc w:val="center"/>
        <w:rPr>
          <w:rFonts w:ascii="Times New Roman" w:eastAsiaTheme="minorEastAsia" w:hAnsi="Times New Roman"/>
          <w:sz w:val="28"/>
          <w:szCs w:val="28"/>
        </w:rPr>
      </w:pPr>
      <w:bookmarkStart w:id="0" w:name="_GoBack"/>
      <w:bookmarkEnd w:id="0"/>
      <w:r w:rsidRPr="00233908">
        <w:rPr>
          <w:rFonts w:ascii="Times New Roman" w:eastAsiaTheme="minorEastAsia" w:hAnsi="Times New Roman"/>
          <w:sz w:val="28"/>
          <w:szCs w:val="28"/>
        </w:rPr>
        <w:lastRenderedPageBreak/>
        <w:t>СОДЕРЖАНИЕ</w:t>
      </w:r>
    </w:p>
    <w:tbl>
      <w:tblPr>
        <w:tblStyle w:val="12"/>
        <w:tblW w:w="8833" w:type="dxa"/>
        <w:tblInd w:w="720" w:type="dxa"/>
        <w:tblLook w:val="04A0" w:firstRow="1" w:lastRow="0" w:firstColumn="1" w:lastColumn="0" w:noHBand="0" w:noVBand="1"/>
      </w:tblPr>
      <w:tblGrid>
        <w:gridCol w:w="1140"/>
        <w:gridCol w:w="6691"/>
        <w:gridCol w:w="1002"/>
      </w:tblGrid>
      <w:tr w:rsidR="0085127E" w:rsidRPr="00233908" w:rsidTr="0085127E">
        <w:trPr>
          <w:trHeight w:val="509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27E" w:rsidRPr="00233908" w:rsidRDefault="0085127E" w:rsidP="0085127E">
            <w:pPr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Наименование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Стр.</w:t>
            </w:r>
          </w:p>
        </w:tc>
      </w:tr>
      <w:tr w:rsidR="0085127E" w:rsidRPr="00233908" w:rsidTr="0085127E">
        <w:trPr>
          <w:trHeight w:val="1044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27E" w:rsidRPr="00233908" w:rsidRDefault="0085127E" w:rsidP="0085127E">
            <w:pPr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Комплекс основных характеристик программы</w:t>
            </w:r>
          </w:p>
          <w:p w:rsidR="0085127E" w:rsidRPr="00233908" w:rsidRDefault="0085127E" w:rsidP="0085127E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3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284"/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1.1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Пояснительная записка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3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284"/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1.2.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Цель, задачи программы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4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284"/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1.3.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Содержание программы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5</w:t>
            </w:r>
          </w:p>
        </w:tc>
      </w:tr>
      <w:tr w:rsidR="0085127E" w:rsidRPr="00233908" w:rsidTr="0085127E">
        <w:trPr>
          <w:trHeight w:val="75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27E" w:rsidRPr="00233908" w:rsidRDefault="0085127E" w:rsidP="0085127E">
            <w:pPr>
              <w:ind w:left="142"/>
              <w:jc w:val="right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1.4.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Учебный  план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5</w:t>
            </w:r>
          </w:p>
        </w:tc>
      </w:tr>
      <w:tr w:rsidR="0085127E" w:rsidRPr="00233908" w:rsidTr="0085127E">
        <w:trPr>
          <w:trHeight w:val="155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27E" w:rsidRPr="00233908" w:rsidRDefault="0085127E" w:rsidP="0085127E">
            <w:pPr>
              <w:jc w:val="right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1.5.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Содержание учебного плана 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6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27E" w:rsidRPr="00233908" w:rsidRDefault="0085127E" w:rsidP="0085127E">
            <w:pPr>
              <w:ind w:left="502"/>
              <w:jc w:val="right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1.6.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Планируемые результаты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7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502"/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2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Комплекс организационно-педагогических условий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7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502"/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2.1.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Календарный учебный график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7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502"/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2.2.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Условия реализации программы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11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502"/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2.3.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Формы аттестации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11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502"/>
              <w:jc w:val="right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2.4.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Оценочные материалы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11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502"/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2.</w:t>
            </w: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5</w:t>
            </w: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Методическое обеспечение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12</w:t>
            </w:r>
          </w:p>
        </w:tc>
      </w:tr>
      <w:tr w:rsidR="0085127E" w:rsidRPr="00233908" w:rsidTr="0085127E">
        <w:trPr>
          <w:trHeight w:val="776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ind w:left="502"/>
              <w:jc w:val="right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2.</w:t>
            </w: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6</w:t>
            </w: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>.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Список литературы</w:t>
            </w:r>
            <w:r w:rsidRPr="00233908">
              <w:rPr>
                <w:rFonts w:ascii="Times New Roman" w:hAnsi="Times New Roman"/>
                <w:sz w:val="28"/>
                <w:szCs w:val="28"/>
                <w:lang w:val="en-US" w:eastAsia="en-US" w:bidi="en-US"/>
              </w:rPr>
              <w:t xml:space="preserve">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27E" w:rsidRPr="00233908" w:rsidRDefault="0085127E" w:rsidP="0085127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233908">
              <w:rPr>
                <w:rFonts w:ascii="Times New Roman" w:hAnsi="Times New Roman"/>
                <w:sz w:val="28"/>
                <w:szCs w:val="28"/>
                <w:lang w:eastAsia="en-US" w:bidi="en-US"/>
              </w:rPr>
              <w:t>12</w:t>
            </w:r>
          </w:p>
        </w:tc>
      </w:tr>
    </w:tbl>
    <w:p w:rsidR="002018EF" w:rsidRPr="00233908" w:rsidRDefault="002018EF" w:rsidP="0085127E">
      <w:pPr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pStyle w:val="1"/>
        <w:numPr>
          <w:ilvl w:val="0"/>
          <w:numId w:val="46"/>
        </w:numPr>
        <w:jc w:val="center"/>
        <w:rPr>
          <w:rFonts w:ascii="Times New Roman" w:hAnsi="Times New Roman" w:cs="Times New Roman"/>
          <w:color w:val="auto"/>
        </w:rPr>
      </w:pPr>
      <w:bookmarkStart w:id="1" w:name="_Toc31284507"/>
      <w:r w:rsidRPr="00233908">
        <w:rPr>
          <w:rFonts w:ascii="Times New Roman" w:hAnsi="Times New Roman" w:cs="Times New Roman"/>
          <w:color w:val="auto"/>
        </w:rPr>
        <w:lastRenderedPageBreak/>
        <w:t>Комплекс основных характеристик программы</w:t>
      </w:r>
      <w:bookmarkEnd w:id="1"/>
    </w:p>
    <w:p w:rsidR="002018EF" w:rsidRPr="00233908" w:rsidRDefault="002018EF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31284508"/>
      <w:r w:rsidRPr="00233908">
        <w:rPr>
          <w:rFonts w:ascii="Times New Roman" w:hAnsi="Times New Roman" w:cs="Times New Roman"/>
          <w:color w:val="auto"/>
          <w:sz w:val="28"/>
          <w:szCs w:val="28"/>
        </w:rPr>
        <w:t>1.1 Пояснительная записка</w:t>
      </w:r>
      <w:bookmarkEnd w:id="2"/>
    </w:p>
    <w:p w:rsidR="002018EF" w:rsidRPr="00233908" w:rsidRDefault="002018EF" w:rsidP="002018EF">
      <w:pPr>
        <w:pStyle w:val="a4"/>
        <w:jc w:val="center"/>
        <w:rPr>
          <w:b/>
          <w:sz w:val="28"/>
          <w:szCs w:val="28"/>
          <w:lang w:val="ru-RU"/>
        </w:rPr>
      </w:pPr>
    </w:p>
    <w:p w:rsidR="002018EF" w:rsidRPr="00233908" w:rsidRDefault="002018EF" w:rsidP="002018EF">
      <w:pPr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Дополнительная общеобразовательная общеразвиваю</w:t>
      </w:r>
      <w:r w:rsidR="005B5660" w:rsidRPr="00233908">
        <w:rPr>
          <w:rFonts w:ascii="Times New Roman" w:hAnsi="Times New Roman"/>
          <w:sz w:val="28"/>
          <w:szCs w:val="28"/>
        </w:rPr>
        <w:t>щая программа «Экомир</w:t>
      </w:r>
      <w:r w:rsidRPr="00233908">
        <w:rPr>
          <w:rFonts w:ascii="Times New Roman" w:hAnsi="Times New Roman"/>
          <w:sz w:val="28"/>
          <w:szCs w:val="28"/>
        </w:rPr>
        <w:t xml:space="preserve">» составлена в соответствии </w:t>
      </w:r>
      <w:r w:rsidRPr="00233908">
        <w:rPr>
          <w:rFonts w:ascii="Times New Roman" w:hAnsi="Times New Roman"/>
          <w:b/>
          <w:sz w:val="28"/>
          <w:szCs w:val="28"/>
        </w:rPr>
        <w:t>с нормативными документами</w:t>
      </w:r>
      <w:r w:rsidRPr="00233908">
        <w:rPr>
          <w:rFonts w:ascii="Times New Roman" w:hAnsi="Times New Roman"/>
          <w:sz w:val="28"/>
          <w:szCs w:val="28"/>
        </w:rPr>
        <w:t>:</w:t>
      </w:r>
    </w:p>
    <w:p w:rsidR="002018EF" w:rsidRPr="00233908" w:rsidRDefault="002018EF" w:rsidP="002018EF">
      <w:pPr>
        <w:adjustRightInd w:val="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1. Федеральный Закон № 273-ФЗ от 29.12.2012 «Об образовании в Российской Федерации».</w:t>
      </w:r>
    </w:p>
    <w:p w:rsidR="002018EF" w:rsidRPr="00233908" w:rsidRDefault="002018EF" w:rsidP="002018EF">
      <w:pPr>
        <w:adjustRightInd w:val="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2. Концепция развития дополнительного образования детей (Распоряжение Правительства Российской Федерации от 04.09. 2014 № 1726-р).</w:t>
      </w:r>
    </w:p>
    <w:p w:rsidR="002018EF" w:rsidRPr="00233908" w:rsidRDefault="002018EF" w:rsidP="002018EF">
      <w:pPr>
        <w:adjustRightInd w:val="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3.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Пост № 41 об утв. СанПиН 2.4.4.3172-14 от 04.07.2014</w:t>
      </w:r>
    </w:p>
    <w:p w:rsidR="002018EF" w:rsidRPr="00233908" w:rsidRDefault="002018EF" w:rsidP="002018EF">
      <w:pPr>
        <w:adjustRightInd w:val="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4. Приказ Министерства Просвещения Российской Федерации (Минпросвещения России) от 09.11.2018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2018EF" w:rsidRPr="00233908" w:rsidRDefault="002018EF" w:rsidP="002018EF">
      <w:pPr>
        <w:adjustRightInd w:val="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5. Письмо Министерства образования и науки РФ от 18 ноября 2015г. № 09-3242. «Методические рекомендации по проектированию дополнительных общеразвивающих программ (включая разноуровневые программы)».</w:t>
      </w:r>
    </w:p>
    <w:p w:rsidR="002018EF" w:rsidRPr="00233908" w:rsidRDefault="002018EF" w:rsidP="002018E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Направленность программы</w:t>
      </w:r>
      <w:r w:rsidRPr="00233908">
        <w:rPr>
          <w:rFonts w:ascii="Times New Roman" w:hAnsi="Times New Roman"/>
          <w:sz w:val="28"/>
          <w:szCs w:val="28"/>
        </w:rPr>
        <w:t xml:space="preserve"> – </w:t>
      </w:r>
      <w:r w:rsidR="001017D3">
        <w:rPr>
          <w:rFonts w:ascii="Times New Roman" w:hAnsi="Times New Roman"/>
          <w:sz w:val="28"/>
          <w:szCs w:val="28"/>
        </w:rPr>
        <w:t>естественнонаучная</w:t>
      </w:r>
    </w:p>
    <w:p w:rsidR="002018EF" w:rsidRPr="00233908" w:rsidRDefault="002018EF" w:rsidP="002018EF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Актуальность программы.</w:t>
      </w:r>
      <w:r w:rsidRPr="00233908">
        <w:rPr>
          <w:rFonts w:ascii="Times New Roman" w:hAnsi="Times New Roman"/>
          <w:sz w:val="28"/>
          <w:szCs w:val="28"/>
        </w:rPr>
        <w:t xml:space="preserve"> Проблема охраны природы – одна из наиболее актуальных проблем современности, поэтому школьников с юных лет необходимо научить любить, охранять природу и приумножать природные богатства родного края. Привить бережное отношение к природе и научить школьников разумно использовать научные и технические достижения на благо природы и человека – одна из задач экологического кружка.  </w:t>
      </w:r>
    </w:p>
    <w:p w:rsidR="002018EF" w:rsidRPr="00233908" w:rsidRDefault="002018EF" w:rsidP="002018EF">
      <w:pPr>
        <w:spacing w:line="360" w:lineRule="auto"/>
        <w:ind w:right="436" w:firstLine="36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Педагогическая целесообразность.</w:t>
      </w:r>
      <w:r w:rsidRPr="00233908">
        <w:rPr>
          <w:rFonts w:ascii="Times New Roman" w:hAnsi="Times New Roman"/>
          <w:sz w:val="28"/>
          <w:szCs w:val="28"/>
        </w:rPr>
        <w:t xml:space="preserve"> </w:t>
      </w:r>
      <w:r w:rsidRPr="00233908">
        <w:rPr>
          <w:rFonts w:ascii="Times New Roman" w:hAnsi="Times New Roman"/>
          <w:b/>
          <w:sz w:val="28"/>
          <w:szCs w:val="28"/>
        </w:rPr>
        <w:t xml:space="preserve">  </w:t>
      </w:r>
      <w:r w:rsidRPr="00233908">
        <w:rPr>
          <w:rFonts w:ascii="Times New Roman" w:hAnsi="Times New Roman"/>
          <w:sz w:val="28"/>
          <w:szCs w:val="28"/>
        </w:rPr>
        <w:t xml:space="preserve">Обучающиеся, овладевая экологической грамотностью, понимают, что природные ресурсы – это наше общее богатство, а богатство нужно беречь и приумножать, чтобы будущие поколения, дети и внуки жили в прекрасном крае, в уютном </w:t>
      </w:r>
      <w:r w:rsidRPr="00233908">
        <w:rPr>
          <w:rFonts w:ascii="Times New Roman" w:hAnsi="Times New Roman"/>
          <w:sz w:val="28"/>
          <w:szCs w:val="28"/>
        </w:rPr>
        <w:lastRenderedPageBreak/>
        <w:t>зеленом доме, где легко дышится, хорошо работается и отдыхается.  Игровая технология на занятиях,</w:t>
      </w:r>
      <w:r w:rsidRPr="00233908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33908">
        <w:rPr>
          <w:rFonts w:ascii="Times New Roman" w:hAnsi="Times New Roman"/>
          <w:sz w:val="28"/>
          <w:szCs w:val="28"/>
        </w:rPr>
        <w:t>ведущая. В игровой деятельности детям приходится быть ведущими, ведомыми, переживать успех, преодолевать неудачи, самоорганизовываться, самоутверждаться.</w:t>
      </w:r>
    </w:p>
    <w:p w:rsidR="002018EF" w:rsidRPr="00233908" w:rsidRDefault="002018EF" w:rsidP="002018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Уровень освоения программы:</w:t>
      </w:r>
      <w:r w:rsidRPr="00233908">
        <w:rPr>
          <w:rFonts w:ascii="Times New Roman" w:hAnsi="Times New Roman"/>
          <w:sz w:val="28"/>
          <w:szCs w:val="28"/>
        </w:rPr>
        <w:t xml:space="preserve"> базовый.</w:t>
      </w:r>
    </w:p>
    <w:p w:rsidR="002018EF" w:rsidRPr="00233908" w:rsidRDefault="002018EF" w:rsidP="002018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Адресат программы</w:t>
      </w:r>
      <w:r w:rsidRPr="00233908">
        <w:rPr>
          <w:rFonts w:ascii="Times New Roman" w:hAnsi="Times New Roman"/>
          <w:sz w:val="28"/>
          <w:szCs w:val="28"/>
        </w:rPr>
        <w:t>: обучающиеся 10-16 лет. Набор детей в группы проводится без предварительного отбора. Программа построена с учётом возрастных психофизических особенностей.</w:t>
      </w:r>
    </w:p>
    <w:p w:rsidR="002018EF" w:rsidRPr="00233908" w:rsidRDefault="002018EF" w:rsidP="002018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Количество обучающихся в группе 12-15 человек.</w:t>
      </w:r>
    </w:p>
    <w:p w:rsidR="002018EF" w:rsidRPr="00233908" w:rsidRDefault="002018EF" w:rsidP="002018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Объем освоения программы</w:t>
      </w:r>
      <w:r w:rsidRPr="00233908">
        <w:rPr>
          <w:rFonts w:ascii="Times New Roman" w:hAnsi="Times New Roman"/>
          <w:sz w:val="28"/>
          <w:szCs w:val="28"/>
        </w:rPr>
        <w:t>: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 1 год обучения (12-15)– 9 часов в неделю, 315 часов в год. </w:t>
      </w:r>
    </w:p>
    <w:p w:rsidR="002018EF" w:rsidRPr="00233908" w:rsidRDefault="002018EF" w:rsidP="002018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Срок реализации программы</w:t>
      </w:r>
      <w:r w:rsidRPr="00233908">
        <w:rPr>
          <w:rFonts w:ascii="Times New Roman" w:hAnsi="Times New Roman"/>
          <w:sz w:val="28"/>
          <w:szCs w:val="28"/>
        </w:rPr>
        <w:t>: 1 года.</w:t>
      </w:r>
    </w:p>
    <w:p w:rsidR="002018EF" w:rsidRPr="00233908" w:rsidRDefault="002018EF" w:rsidP="002018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Периодичность и продолжительность занятий:</w:t>
      </w:r>
      <w:r w:rsidRPr="00233908">
        <w:rPr>
          <w:rFonts w:ascii="Times New Roman" w:hAnsi="Times New Roman"/>
          <w:sz w:val="28"/>
          <w:szCs w:val="28"/>
        </w:rPr>
        <w:t xml:space="preserve"> 3 раза в неделю, 1 час равен 45 минутам.</w:t>
      </w:r>
    </w:p>
    <w:p w:rsidR="002018EF" w:rsidRPr="00233908" w:rsidRDefault="002018EF" w:rsidP="002018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Форма обучения</w:t>
      </w:r>
      <w:r w:rsidRPr="00233908">
        <w:rPr>
          <w:rFonts w:ascii="Times New Roman" w:hAnsi="Times New Roman"/>
          <w:sz w:val="28"/>
          <w:szCs w:val="28"/>
        </w:rPr>
        <w:t xml:space="preserve">: очная. </w:t>
      </w:r>
    </w:p>
    <w:p w:rsidR="002018EF" w:rsidRPr="00233908" w:rsidRDefault="002018EF" w:rsidP="002018EF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Особенности организации образовательной деятельности: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Группа формируются из обучающихся одного возраста, состав группы постоянный. 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ab/>
        <w:t xml:space="preserve">Программу реализует педагог дополнительного образования. </w:t>
      </w:r>
    </w:p>
    <w:p w:rsidR="002018EF" w:rsidRPr="00233908" w:rsidRDefault="002018EF" w:rsidP="002018E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«Экомир» реализуется в течение всего учебного года, включая каникулярное время.</w:t>
      </w:r>
    </w:p>
    <w:p w:rsidR="002018EF" w:rsidRPr="00233908" w:rsidRDefault="002018EF" w:rsidP="002018EF">
      <w:pPr>
        <w:pStyle w:val="a4"/>
        <w:jc w:val="center"/>
        <w:rPr>
          <w:sz w:val="28"/>
          <w:szCs w:val="28"/>
          <w:lang w:val="ru-RU"/>
        </w:rPr>
      </w:pPr>
    </w:p>
    <w:p w:rsidR="002018EF" w:rsidRPr="00233908" w:rsidRDefault="002018EF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31284509"/>
      <w:r w:rsidRPr="00233908">
        <w:rPr>
          <w:rFonts w:ascii="Times New Roman" w:hAnsi="Times New Roman" w:cs="Times New Roman"/>
          <w:color w:val="auto"/>
          <w:sz w:val="28"/>
          <w:szCs w:val="28"/>
        </w:rPr>
        <w:t>1.2 Цель, задачи программы</w:t>
      </w:r>
      <w:bookmarkEnd w:id="3"/>
    </w:p>
    <w:p w:rsidR="002018EF" w:rsidRPr="00233908" w:rsidRDefault="002018EF" w:rsidP="002018EF">
      <w:pPr>
        <w:pStyle w:val="c6"/>
        <w:rPr>
          <w:sz w:val="28"/>
          <w:szCs w:val="28"/>
        </w:rPr>
      </w:pPr>
      <w:r w:rsidRPr="00233908">
        <w:rPr>
          <w:b/>
          <w:sz w:val="28"/>
          <w:szCs w:val="28"/>
        </w:rPr>
        <w:t xml:space="preserve">Цель программы: </w:t>
      </w:r>
      <w:r w:rsidRPr="00233908">
        <w:rPr>
          <w:sz w:val="28"/>
          <w:szCs w:val="28"/>
        </w:rPr>
        <w:t>Формирование экологической культуры и экологического с</w:t>
      </w:r>
      <w:r w:rsidR="005B5660" w:rsidRPr="00233908">
        <w:rPr>
          <w:sz w:val="28"/>
          <w:szCs w:val="28"/>
        </w:rPr>
        <w:t>ознания обучающихся.</w:t>
      </w:r>
    </w:p>
    <w:p w:rsidR="002018EF" w:rsidRPr="00233908" w:rsidRDefault="002018EF" w:rsidP="002018EF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2018EF" w:rsidRPr="00233908" w:rsidRDefault="002018EF" w:rsidP="002018E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lastRenderedPageBreak/>
        <w:t>Обучающие:</w:t>
      </w:r>
    </w:p>
    <w:p w:rsidR="002018EF" w:rsidRPr="00233908" w:rsidRDefault="002018EF" w:rsidP="002018E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Формировать навыки экологически грамотного и безопасного поведения в природе;</w:t>
      </w:r>
    </w:p>
    <w:p w:rsidR="002018EF" w:rsidRPr="00233908" w:rsidRDefault="002018EF" w:rsidP="002018E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Учить видеть и понимать красоту живой природы;</w:t>
      </w:r>
    </w:p>
    <w:p w:rsidR="002018EF" w:rsidRPr="00233908" w:rsidRDefault="002018EF" w:rsidP="002018E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Учить основам экологических знаний;</w:t>
      </w:r>
    </w:p>
    <w:p w:rsidR="002018EF" w:rsidRPr="00233908" w:rsidRDefault="002018EF" w:rsidP="002018E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Знакомить детей с существующими в природе взаимосвязями растений, животных и человека.</w:t>
      </w:r>
    </w:p>
    <w:p w:rsidR="002018EF" w:rsidRPr="00233908" w:rsidRDefault="002018EF" w:rsidP="002018E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Воспитательные:</w:t>
      </w:r>
    </w:p>
    <w:p w:rsidR="002018EF" w:rsidRPr="00233908" w:rsidRDefault="002018EF" w:rsidP="002018E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Продолжить формировать умение и желание активно беречь и защищать природу;</w:t>
      </w:r>
    </w:p>
    <w:p w:rsidR="002018EF" w:rsidRPr="00233908" w:rsidRDefault="002018EF" w:rsidP="002018E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Воспитывать у учащихся ответственное отношение к окружающей среде;</w:t>
      </w:r>
    </w:p>
    <w:p w:rsidR="002018EF" w:rsidRPr="00233908" w:rsidRDefault="002018EF" w:rsidP="002018E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Продолжить формировать необходимость соблюдения человеком правил поведения в природе.</w:t>
      </w:r>
    </w:p>
    <w:p w:rsidR="002018EF" w:rsidRPr="00233908" w:rsidRDefault="002018EF" w:rsidP="002018E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Развивающие:</w:t>
      </w:r>
    </w:p>
    <w:p w:rsidR="002018EF" w:rsidRPr="00233908" w:rsidRDefault="002018EF" w:rsidP="002018E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Развивать умения и навыки правильного взаимодействия с природой, осознание ее облагораживающего воздействия.</w:t>
      </w:r>
    </w:p>
    <w:p w:rsidR="002018EF" w:rsidRPr="00233908" w:rsidRDefault="002018EF" w:rsidP="002018E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Развивать способность оценивать состояние природной среды, принимать правильные решения по ее улучшению;</w:t>
      </w:r>
    </w:p>
    <w:p w:rsidR="002018EF" w:rsidRPr="00233908" w:rsidRDefault="002018EF" w:rsidP="002018E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Развивать эмоционально доброжелательное отношение к природе, духовно-нравственные и эстетические чувства.</w:t>
      </w:r>
    </w:p>
    <w:p w:rsidR="002018EF" w:rsidRPr="00233908" w:rsidRDefault="002018EF" w:rsidP="002018E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A91C13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1284510"/>
      <w:r w:rsidRPr="00233908">
        <w:rPr>
          <w:rFonts w:ascii="Times New Roman" w:hAnsi="Times New Roman" w:cs="Times New Roman"/>
          <w:color w:val="auto"/>
          <w:sz w:val="28"/>
          <w:szCs w:val="28"/>
        </w:rPr>
        <w:t xml:space="preserve">1.3 Содержание программы Учебный </w:t>
      </w:r>
      <w:r w:rsidR="002018EF" w:rsidRPr="00233908">
        <w:rPr>
          <w:rFonts w:ascii="Times New Roman" w:hAnsi="Times New Roman" w:cs="Times New Roman"/>
          <w:color w:val="auto"/>
          <w:sz w:val="28"/>
          <w:szCs w:val="28"/>
        </w:rPr>
        <w:t xml:space="preserve"> план</w:t>
      </w:r>
      <w:bookmarkEnd w:id="4"/>
    </w:p>
    <w:p w:rsidR="002018EF" w:rsidRPr="00233908" w:rsidRDefault="002018EF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31284511"/>
      <w:r w:rsidRPr="00233908">
        <w:rPr>
          <w:rFonts w:ascii="Times New Roman" w:hAnsi="Times New Roman" w:cs="Times New Roman"/>
          <w:color w:val="auto"/>
          <w:sz w:val="28"/>
          <w:szCs w:val="28"/>
        </w:rPr>
        <w:t>1 год обучения.</w:t>
      </w:r>
      <w:bookmarkEnd w:id="5"/>
    </w:p>
    <w:tbl>
      <w:tblPr>
        <w:tblpPr w:leftFromText="180" w:rightFromText="180" w:vertAnchor="text" w:horzAnchor="page" w:tblpXSpec="center" w:tblpY="40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219"/>
        <w:gridCol w:w="1440"/>
        <w:gridCol w:w="1440"/>
        <w:gridCol w:w="1080"/>
        <w:gridCol w:w="1152"/>
        <w:gridCol w:w="1166"/>
        <w:gridCol w:w="142"/>
      </w:tblGrid>
      <w:tr w:rsidR="003E1029" w:rsidRPr="00233908" w:rsidTr="00F44571">
        <w:trPr>
          <w:gridAfter w:val="1"/>
          <w:wAfter w:w="142" w:type="dxa"/>
          <w:trHeight w:val="548"/>
        </w:trPr>
        <w:tc>
          <w:tcPr>
            <w:tcW w:w="1101" w:type="dxa"/>
            <w:vMerge w:val="restart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№ темы</w:t>
            </w:r>
          </w:p>
        </w:tc>
        <w:tc>
          <w:tcPr>
            <w:tcW w:w="3219" w:type="dxa"/>
            <w:vMerge w:val="restart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Название раздела</w:t>
            </w:r>
          </w:p>
        </w:tc>
        <w:tc>
          <w:tcPr>
            <w:tcW w:w="3960" w:type="dxa"/>
            <w:gridSpan w:val="3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318" w:type="dxa"/>
            <w:gridSpan w:val="2"/>
            <w:vMerge w:val="restart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Формы аттестации</w:t>
            </w:r>
          </w:p>
        </w:tc>
      </w:tr>
      <w:tr w:rsidR="003E1029" w:rsidRPr="00233908" w:rsidTr="00F44571">
        <w:trPr>
          <w:gridAfter w:val="1"/>
          <w:wAfter w:w="142" w:type="dxa"/>
          <w:trHeight w:val="541"/>
        </w:trPr>
        <w:tc>
          <w:tcPr>
            <w:tcW w:w="1101" w:type="dxa"/>
            <w:vMerge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219" w:type="dxa"/>
            <w:vMerge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Теоретические занятия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Экскурсии</w:t>
            </w:r>
          </w:p>
        </w:tc>
        <w:tc>
          <w:tcPr>
            <w:tcW w:w="2318" w:type="dxa"/>
            <w:gridSpan w:val="2"/>
            <w:vMerge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1029" w:rsidRPr="00233908" w:rsidTr="00F44571">
        <w:trPr>
          <w:gridAfter w:val="1"/>
          <w:wAfter w:w="142" w:type="dxa"/>
          <w:trHeight w:val="620"/>
        </w:trPr>
        <w:tc>
          <w:tcPr>
            <w:tcW w:w="4320" w:type="dxa"/>
            <w:gridSpan w:val="2"/>
            <w:vAlign w:val="center"/>
          </w:tcPr>
          <w:p w:rsidR="003E1029" w:rsidRPr="00233908" w:rsidRDefault="003E1029" w:rsidP="0085127E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Вступление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83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Взаимосвязи в природе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080" w:type="dxa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Обсуждение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620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 xml:space="preserve">Природа в жизни </w:t>
            </w: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человека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080" w:type="dxa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 </w:t>
            </w: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качества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Обсуждение</w:t>
            </w:r>
          </w:p>
        </w:tc>
      </w:tr>
      <w:tr w:rsidR="003E1029" w:rsidRPr="00233908" w:rsidTr="00F44571">
        <w:trPr>
          <w:gridAfter w:val="1"/>
          <w:wAfter w:w="142" w:type="dxa"/>
          <w:trHeight w:val="911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Уникальный мир живой природы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922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Охрана природы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Обсуждение/Контроль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Сезонные явления в жизни животных.</w:t>
            </w:r>
          </w:p>
          <w:p w:rsidR="003E1029" w:rsidRPr="00233908" w:rsidRDefault="003E1029" w:rsidP="0085127E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 xml:space="preserve">Охрана окружающей среды. Красная книга. </w:t>
            </w:r>
          </w:p>
          <w:p w:rsidR="003E1029" w:rsidRPr="00233908" w:rsidRDefault="003E1029" w:rsidP="0085127E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Лес. Растения леса. Лес нашего края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Зима в природе.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Жизнь животных зимой.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 xml:space="preserve"> Жизнь растений зимой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Весна в природе</w:t>
            </w:r>
          </w:p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Обсуждение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Сезонные явления в жизни животных (весна)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Жизнь растения весной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gridAfter w:val="1"/>
          <w:wAfter w:w="142" w:type="dxa"/>
          <w:trHeight w:val="889"/>
        </w:trPr>
        <w:tc>
          <w:tcPr>
            <w:tcW w:w="1101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3219" w:type="dxa"/>
            <w:vAlign w:val="center"/>
          </w:tcPr>
          <w:p w:rsidR="003E1029" w:rsidRPr="00233908" w:rsidRDefault="003E1029" w:rsidP="008512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«Зелёными» тропами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1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  <w:tr w:rsidR="003E1029" w:rsidRPr="00233908" w:rsidTr="00F44571">
        <w:trPr>
          <w:trHeight w:val="889"/>
        </w:trPr>
        <w:tc>
          <w:tcPr>
            <w:tcW w:w="4320" w:type="dxa"/>
            <w:gridSpan w:val="2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Всего часов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102</w:t>
            </w:r>
          </w:p>
        </w:tc>
        <w:tc>
          <w:tcPr>
            <w:tcW w:w="144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162</w:t>
            </w:r>
          </w:p>
        </w:tc>
        <w:tc>
          <w:tcPr>
            <w:tcW w:w="1080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51</w:t>
            </w:r>
          </w:p>
        </w:tc>
        <w:tc>
          <w:tcPr>
            <w:tcW w:w="1152" w:type="dxa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33908">
              <w:rPr>
                <w:rFonts w:ascii="Times New Roman" w:hAnsi="Times New Roman"/>
                <w:bCs/>
                <w:sz w:val="28"/>
                <w:szCs w:val="28"/>
              </w:rPr>
              <w:t>315</w:t>
            </w:r>
          </w:p>
        </w:tc>
        <w:tc>
          <w:tcPr>
            <w:tcW w:w="1308" w:type="dxa"/>
            <w:gridSpan w:val="2"/>
          </w:tcPr>
          <w:p w:rsidR="003E1029" w:rsidRPr="00233908" w:rsidRDefault="003E1029" w:rsidP="008442C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Контроль качества</w:t>
            </w:r>
          </w:p>
        </w:tc>
      </w:tr>
    </w:tbl>
    <w:p w:rsidR="002018EF" w:rsidRPr="00233908" w:rsidRDefault="002018EF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31284512"/>
      <w:r w:rsidRPr="00233908">
        <w:rPr>
          <w:rFonts w:ascii="Times New Roman" w:hAnsi="Times New Roman" w:cs="Times New Roman"/>
          <w:color w:val="auto"/>
          <w:sz w:val="28"/>
          <w:szCs w:val="28"/>
        </w:rPr>
        <w:t>1.4</w:t>
      </w:r>
      <w:r w:rsidR="00A91C13" w:rsidRPr="00233908">
        <w:rPr>
          <w:rFonts w:ascii="Times New Roman" w:hAnsi="Times New Roman" w:cs="Times New Roman"/>
          <w:color w:val="auto"/>
          <w:sz w:val="28"/>
          <w:szCs w:val="28"/>
        </w:rPr>
        <w:t xml:space="preserve"> Содержание учебного</w:t>
      </w:r>
      <w:r w:rsidRPr="00233908">
        <w:rPr>
          <w:rFonts w:ascii="Times New Roman" w:hAnsi="Times New Roman" w:cs="Times New Roman"/>
          <w:color w:val="auto"/>
          <w:sz w:val="28"/>
          <w:szCs w:val="28"/>
        </w:rPr>
        <w:t xml:space="preserve"> плана</w:t>
      </w:r>
      <w:bookmarkEnd w:id="6"/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 xml:space="preserve">Вступление (12 часа). </w:t>
      </w:r>
      <w:r w:rsidRPr="00233908">
        <w:rPr>
          <w:rFonts w:ascii="Times New Roman" w:hAnsi="Times New Roman"/>
          <w:sz w:val="28"/>
          <w:szCs w:val="28"/>
        </w:rPr>
        <w:t>Что изучает экология?</w:t>
      </w:r>
      <w:r w:rsidRPr="00233908">
        <w:rPr>
          <w:rFonts w:ascii="Times New Roman" w:hAnsi="Times New Roman"/>
          <w:b/>
          <w:sz w:val="28"/>
          <w:szCs w:val="28"/>
        </w:rPr>
        <w:t xml:space="preserve"> </w:t>
      </w:r>
      <w:r w:rsidRPr="00233908">
        <w:rPr>
          <w:rFonts w:ascii="Times New Roman" w:hAnsi="Times New Roman"/>
          <w:sz w:val="28"/>
          <w:szCs w:val="28"/>
        </w:rPr>
        <w:t xml:space="preserve">Экологические организации, их значение. Значение экологического движения в школе. Цели, задачи и направления работы кружка. Правила поведения в природе. Экологические знаки. Изучение календаря экологических дат. </w:t>
      </w:r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233908">
        <w:rPr>
          <w:rFonts w:ascii="Times New Roman" w:hAnsi="Times New Roman"/>
          <w:b/>
          <w:i/>
          <w:sz w:val="28"/>
          <w:szCs w:val="28"/>
        </w:rPr>
        <w:t>Практические занятия:</w:t>
      </w:r>
    </w:p>
    <w:p w:rsidR="002018EF" w:rsidRPr="00233908" w:rsidRDefault="002018EF" w:rsidP="002018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Изучение календаря экологических дат</w:t>
      </w:r>
    </w:p>
    <w:p w:rsidR="002018EF" w:rsidRPr="00233908" w:rsidRDefault="002018EF" w:rsidP="002018E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Создание «Уголка природы»</w:t>
      </w:r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 xml:space="preserve">Тема 1. Взаимосвязи в природе (18 часов). </w:t>
      </w:r>
      <w:r w:rsidRPr="00233908">
        <w:rPr>
          <w:rFonts w:ascii="Times New Roman" w:hAnsi="Times New Roman"/>
          <w:sz w:val="28"/>
          <w:szCs w:val="28"/>
        </w:rPr>
        <w:t>Осенние явления в жизни природы. Листопад, его значение для растений. Писатели и поэты о красоте осени. Народный календарь. Народные приметы, связанные с поведением живых организмов. 11 ноября – День энергосбережения. 15 ноября – День вторичной переработки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i/>
          <w:sz w:val="28"/>
          <w:szCs w:val="28"/>
          <w:u w:val="single"/>
        </w:rPr>
        <w:t>Практические занятия:</w:t>
      </w:r>
    </w:p>
    <w:p w:rsidR="002018EF" w:rsidRPr="00233908" w:rsidRDefault="002018EF" w:rsidP="002018E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Работа над выпуском стенгазеты «Бытовым отходам – вторую жизнь!»</w:t>
      </w:r>
    </w:p>
    <w:p w:rsidR="002018EF" w:rsidRPr="00233908" w:rsidRDefault="002018EF" w:rsidP="002018E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Экологическая викторина «Знаешь ли ты природу?»</w:t>
      </w:r>
    </w:p>
    <w:p w:rsidR="002018EF" w:rsidRPr="00233908" w:rsidRDefault="002018EF" w:rsidP="002018EF">
      <w:pPr>
        <w:ind w:left="540"/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i/>
          <w:sz w:val="28"/>
          <w:szCs w:val="28"/>
          <w:u w:val="single"/>
        </w:rPr>
        <w:t>Экскурсии:</w:t>
      </w:r>
    </w:p>
    <w:p w:rsidR="002018EF" w:rsidRPr="00233908" w:rsidRDefault="002018EF" w:rsidP="002018E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 «Золотая волшебница Осень». Сбор природного материала</w:t>
      </w:r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 xml:space="preserve">Тема 2. Природа в жизни человека (24 часов). </w:t>
      </w:r>
      <w:r w:rsidRPr="00233908">
        <w:rPr>
          <w:rFonts w:ascii="Times New Roman" w:hAnsi="Times New Roman"/>
          <w:sz w:val="28"/>
          <w:szCs w:val="28"/>
        </w:rPr>
        <w:t>30 ноября – Всемирный день домашних животных. Наши питомцы, их повадки. Уход за ними. Путешествие на родину комнатных растений. Правила посадки, размножения комнатных растений, уход за ними. Цветы в легендах и мифах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i/>
          <w:sz w:val="28"/>
          <w:szCs w:val="28"/>
          <w:u w:val="single"/>
        </w:rPr>
        <w:t>Практические занятия:</w:t>
      </w:r>
    </w:p>
    <w:p w:rsidR="002018EF" w:rsidRPr="00233908" w:rsidRDefault="002018EF" w:rsidP="002018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Оформление выставки «Наши маленькие друзья»</w:t>
      </w:r>
    </w:p>
    <w:p w:rsidR="002018EF" w:rsidRPr="00233908" w:rsidRDefault="002018EF" w:rsidP="002018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Путешествие на родину комнатных растений </w:t>
      </w:r>
    </w:p>
    <w:p w:rsidR="002018EF" w:rsidRPr="00233908" w:rsidRDefault="002018EF" w:rsidP="002018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Изучение растений классного зелёного уголка</w:t>
      </w:r>
    </w:p>
    <w:p w:rsidR="002018EF" w:rsidRPr="00233908" w:rsidRDefault="002018EF" w:rsidP="002018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Составление памяток за растениями в классной комнате</w:t>
      </w:r>
    </w:p>
    <w:p w:rsidR="002018EF" w:rsidRPr="00233908" w:rsidRDefault="002018EF" w:rsidP="002018EF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Составление цветочного календаря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i/>
          <w:sz w:val="28"/>
          <w:szCs w:val="28"/>
          <w:u w:val="single"/>
        </w:rPr>
        <w:t>Экскурсии: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        1. Зимующие птицы. Акция «Накормим птиц!»</w:t>
      </w:r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 xml:space="preserve">Тема 3. Уникальный мир живой природы (18 часов). </w:t>
      </w:r>
      <w:r w:rsidRPr="00233908">
        <w:rPr>
          <w:rFonts w:ascii="Times New Roman" w:hAnsi="Times New Roman"/>
          <w:sz w:val="28"/>
          <w:szCs w:val="28"/>
        </w:rPr>
        <w:t xml:space="preserve">Живые барометры в </w:t>
      </w:r>
      <w:r w:rsidR="005B5660" w:rsidRPr="00233908">
        <w:rPr>
          <w:rFonts w:ascii="Times New Roman" w:hAnsi="Times New Roman"/>
          <w:sz w:val="28"/>
          <w:szCs w:val="28"/>
        </w:rPr>
        <w:t>растительном и животном мире</w:t>
      </w:r>
      <w:r w:rsidRPr="00233908">
        <w:rPr>
          <w:rFonts w:ascii="Times New Roman" w:hAnsi="Times New Roman"/>
          <w:sz w:val="28"/>
          <w:szCs w:val="28"/>
        </w:rPr>
        <w:t xml:space="preserve">. Растения – хищники. Сон растений. Растения – подушки. Память растений. Растения – обереги. Лекарственные растения, их значение в жизни человека. Фитотерапия в борьбе с болезнями. Растения – первоцветы. Ягоды, грибы и мы. Пищевые отравления грибами, растениями. Симптомы отравления. Основные правила (рекомендации) сбора грибов. 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i/>
          <w:sz w:val="28"/>
          <w:szCs w:val="28"/>
          <w:u w:val="single"/>
        </w:rPr>
        <w:t xml:space="preserve">Практические занятия: </w:t>
      </w:r>
    </w:p>
    <w:p w:rsidR="002018EF" w:rsidRPr="00233908" w:rsidRDefault="002018EF" w:rsidP="002018E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В гостях у Флоры</w:t>
      </w:r>
    </w:p>
    <w:p w:rsidR="002018EF" w:rsidRPr="00233908" w:rsidRDefault="002018EF" w:rsidP="002018E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В гостях у Фауны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Экскурсии:</w:t>
      </w:r>
    </w:p>
    <w:p w:rsidR="002018EF" w:rsidRPr="00233908" w:rsidRDefault="002018EF" w:rsidP="002018EF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Посещение теплиц с растениями</w:t>
      </w:r>
    </w:p>
    <w:p w:rsidR="002018EF" w:rsidRPr="00233908" w:rsidRDefault="002018EF" w:rsidP="002018EF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Посещение мастер-классов по работе с растениями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4. Охрана природы (24 часов).</w:t>
      </w:r>
      <w:r w:rsidRPr="00233908">
        <w:rPr>
          <w:rFonts w:ascii="Times New Roman" w:hAnsi="Times New Roman"/>
          <w:sz w:val="28"/>
          <w:szCs w:val="28"/>
        </w:rPr>
        <w:t xml:space="preserve"> Рациональное природопользование. Природные ресурсы: возобновляемые и невозобновляемые. Альтернативные источники энергии. Озоновый слой, кислотные дожди, смог, парниковый эффект. Бытовые отходы и их утилизация. Вторичное использование предметов быта 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i/>
          <w:sz w:val="28"/>
          <w:szCs w:val="28"/>
          <w:u w:val="single"/>
        </w:rPr>
        <w:t>Практические занятия:</w:t>
      </w:r>
    </w:p>
    <w:p w:rsidR="002018EF" w:rsidRPr="00233908" w:rsidRDefault="002018EF" w:rsidP="002018E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Кинолекторий «Альтернативные источники энергии»</w:t>
      </w:r>
    </w:p>
    <w:p w:rsidR="002018EF" w:rsidRPr="00233908" w:rsidRDefault="002018EF" w:rsidP="002018E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Подготовка материалов для газеты «Сохраним первоцветы!»</w:t>
      </w:r>
    </w:p>
    <w:p w:rsidR="002018EF" w:rsidRPr="00233908" w:rsidRDefault="002018EF" w:rsidP="002018E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sz w:val="28"/>
          <w:szCs w:val="28"/>
        </w:rPr>
        <w:t>Подготовка и проведение экологической сказки «Лесной спецназ, или Кто спасёт зелёный лес»</w:t>
      </w:r>
    </w:p>
    <w:p w:rsidR="002018EF" w:rsidRPr="00233908" w:rsidRDefault="002018EF" w:rsidP="002018EF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sz w:val="28"/>
          <w:szCs w:val="28"/>
        </w:rPr>
        <w:t>Подготовка и проведение музыкально-литературной композиции «Мы в ответе за Землю, на которой живём!»</w:t>
      </w:r>
    </w:p>
    <w:p w:rsidR="002018EF" w:rsidRPr="00233908" w:rsidRDefault="002018EF" w:rsidP="002018EF">
      <w:pPr>
        <w:ind w:left="54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5. Сезонные явления в жизни животных (осень-зима). (18 часов)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lastRenderedPageBreak/>
        <w:t>Осень в жизни животных. Животные обитатели лесов, полей, лугов и огородов. Их приспособление к смене времён года. Птицы. Перелётные птицы. Зимующие птицы. Запасы на зиму птиц и зверей. Кладовые лесных жителей. Линька животных, её причины. Перенесение неблагоприятных условий.</w:t>
      </w:r>
    </w:p>
    <w:p w:rsidR="002018EF" w:rsidRPr="00233908" w:rsidRDefault="002018EF" w:rsidP="002018EF">
      <w:pPr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Практические занятия:</w:t>
      </w:r>
    </w:p>
    <w:p w:rsidR="002018EF" w:rsidRPr="00233908" w:rsidRDefault="002018EF" w:rsidP="002018EF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Смена окраса шерсти и оперения некоторых видов птиц и зверей.</w:t>
      </w:r>
    </w:p>
    <w:p w:rsidR="002018EF" w:rsidRPr="00233908" w:rsidRDefault="002018EF" w:rsidP="002018EF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Спячка животных и ее приспособления для этого.</w:t>
      </w:r>
    </w:p>
    <w:p w:rsidR="002018EF" w:rsidRPr="00233908" w:rsidRDefault="002018EF" w:rsidP="002018E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2018EF" w:rsidRPr="00233908" w:rsidRDefault="002018EF" w:rsidP="002018EF">
      <w:pPr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Экскурсии</w:t>
      </w:r>
    </w:p>
    <w:p w:rsidR="002018EF" w:rsidRPr="00233908" w:rsidRDefault="002018EF" w:rsidP="002018EF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Животные зимой.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6. Охрана окружающей среды. Красная книга.  (24 час)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Охрана природы как комплекс государственных, международных и общественных мероприятий, направленных на рациональное природопользование, восстановление, умножение и охрану природных ресурсов для блага человеческого общества.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Охрана растительного мира. Охрана животного мира. Охрана атмосферы. Охрана вод. Охрана земель. Охраняемые территории. Заповедники и заказники, их значение. Роль подрастающего поколения в охране природы. Правила поведения в природе. как совокупность сведений о состоянии и мерах охраны редких и находящихся под угрозой исчезновения видов диких животных и дикорастущих растений.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 xml:space="preserve">Практические занятия: </w:t>
      </w:r>
    </w:p>
    <w:p w:rsidR="002018EF" w:rsidRPr="00233908" w:rsidRDefault="002018EF" w:rsidP="002018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Влияние хозяйственной деятельности человека на природу страны.</w:t>
      </w:r>
    </w:p>
    <w:p w:rsidR="002018EF" w:rsidRPr="00233908" w:rsidRDefault="002018EF" w:rsidP="002018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Значение природоохранной деятельности.</w:t>
      </w:r>
    </w:p>
    <w:p w:rsidR="002018EF" w:rsidRPr="00233908" w:rsidRDefault="002018EF" w:rsidP="002018EF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Природоохранные документы. Красная книга. 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 xml:space="preserve">Экскурсии: </w:t>
      </w:r>
    </w:p>
    <w:p w:rsidR="002018EF" w:rsidRPr="00233908" w:rsidRDefault="002018EF" w:rsidP="002018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Природоохранные памятники. </w:t>
      </w:r>
    </w:p>
    <w:p w:rsidR="002018EF" w:rsidRPr="00233908" w:rsidRDefault="002018EF" w:rsidP="002018EF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7. Лес. Растения леса. Лес нашего края. (33 часа)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lastRenderedPageBreak/>
        <w:t>Лес – богатство нашей страны. Лес, как один из типов растительности нашего края. Основные лесные массивы области. Типы леса, их размещение. Ель – основная хвойная порода. Берёза – символ России. Берёзовый сок, правила заготовки. Лесная растительность – главная сырьевая база Свердловской области. Лесные ягоды, их разнообразие и правила сбора. Лесные травы – лекарственные, съедобные, витаминные, красильные и др.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Грибы. Их виды. Съедобные и ядовитые грибы. Использование грибов человеком. 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Редкие и исчезающие растения леса. Лес – место отдыха и труда человека. Охрана лесов. Меры по восстановлению и уходу за лесом. Лесные пожары, борьба с ними. Правила поведения в лесу. Традиционные народные промыслы, связанные с лесом и участие в них школьников. Растения леса в поговорках, пословицах и поверьях.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Практическая часть</w:t>
      </w:r>
      <w:r w:rsidRPr="00233908">
        <w:rPr>
          <w:rFonts w:ascii="Times New Roman" w:hAnsi="Times New Roman"/>
          <w:b/>
          <w:sz w:val="28"/>
          <w:szCs w:val="28"/>
        </w:rPr>
        <w:t xml:space="preserve">. </w:t>
      </w:r>
    </w:p>
    <w:p w:rsidR="002018EF" w:rsidRPr="00233908" w:rsidRDefault="002018EF" w:rsidP="002018E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Определение растений леса по определителю. Биологическая оценка ели и берёзы, как представителей лесообразующих пород. </w:t>
      </w:r>
    </w:p>
    <w:p w:rsidR="002018EF" w:rsidRPr="00233908" w:rsidRDefault="002018EF" w:rsidP="002018E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Описание лесного сообщества. Определение возраста древесных пород по спилу. </w:t>
      </w:r>
    </w:p>
    <w:p w:rsidR="002018EF" w:rsidRPr="00233908" w:rsidRDefault="002018EF" w:rsidP="002018E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Анализ лекарственного сырья. </w:t>
      </w:r>
    </w:p>
    <w:p w:rsidR="002018EF" w:rsidRPr="00233908" w:rsidRDefault="002018EF" w:rsidP="002018E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Оформление гербария «Многообразие растений леса». </w:t>
      </w:r>
    </w:p>
    <w:p w:rsidR="002018EF" w:rsidRPr="00233908" w:rsidRDefault="002018EF" w:rsidP="002018EF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Поделки из природного материала. Экскурсия в смешанный лес.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 xml:space="preserve">Экскурсия: </w:t>
      </w:r>
    </w:p>
    <w:p w:rsidR="002018EF" w:rsidRPr="00233908" w:rsidRDefault="002018EF" w:rsidP="002018E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Растения нашего парка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8. Зима в природе. (18 часов)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Приметы зимы. Фенологические периоды зимы. Погода зимой. Приметные дни зимы. Снег, его структура, происхождение. Снежинки. Форма снежинок. Снежные узоры на окнах. Иней. Гололёд. Значение снега в жизни растений.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Практическая часть:</w:t>
      </w:r>
    </w:p>
    <w:p w:rsidR="002018EF" w:rsidRPr="00233908" w:rsidRDefault="002018EF" w:rsidP="002018E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sz w:val="28"/>
          <w:szCs w:val="28"/>
        </w:rPr>
        <w:t>Погода зимой</w:t>
      </w:r>
    </w:p>
    <w:p w:rsidR="002018EF" w:rsidRPr="00233908" w:rsidRDefault="002018EF" w:rsidP="002018E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sz w:val="28"/>
          <w:szCs w:val="28"/>
        </w:rPr>
        <w:t>Снег и его структура.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Экскурсии:</w:t>
      </w:r>
    </w:p>
    <w:p w:rsidR="002018EF" w:rsidRPr="00233908" w:rsidRDefault="002018EF" w:rsidP="002018E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lastRenderedPageBreak/>
        <w:t>Зимний парк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9. Жизнь животных зимой. (21 часа)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Особенности жизнедеятельности зверей и птиц в зимний период.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Животные леса, Жизнь зимой обитателей наших лесов (белка, волк, заяц, лиса, лось, кабан и др.).  Помощь человека обитателям леса. Охрана диких зверей зимой. Зимующие птицы. Особенности обитания зимующих птиц. Помощь человека зимующим птицам.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Практическая часть.</w:t>
      </w:r>
    </w:p>
    <w:p w:rsidR="002018EF" w:rsidRPr="00233908" w:rsidRDefault="002018EF" w:rsidP="002018E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Распознавание следов диких зверей на снегу. </w:t>
      </w:r>
    </w:p>
    <w:p w:rsidR="002018EF" w:rsidRPr="00233908" w:rsidRDefault="002018EF" w:rsidP="002018E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Распознавание зимующих птиц. </w:t>
      </w:r>
    </w:p>
    <w:p w:rsidR="002018EF" w:rsidRPr="00233908" w:rsidRDefault="002018EF" w:rsidP="002018EF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Изготовление кормушек для птиц. Подготовка к выставке рисунков «Звери зимой».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 xml:space="preserve">Экскурсии: </w:t>
      </w:r>
    </w:p>
    <w:p w:rsidR="002018EF" w:rsidRPr="00233908" w:rsidRDefault="002018EF" w:rsidP="002018E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Зимние птицы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10</w:t>
      </w:r>
      <w:r w:rsidRPr="00233908">
        <w:rPr>
          <w:rFonts w:ascii="Times New Roman" w:hAnsi="Times New Roman"/>
          <w:sz w:val="28"/>
          <w:szCs w:val="28"/>
        </w:rPr>
        <w:t xml:space="preserve">. </w:t>
      </w:r>
      <w:r w:rsidRPr="00233908">
        <w:rPr>
          <w:rFonts w:ascii="Times New Roman" w:hAnsi="Times New Roman"/>
          <w:b/>
          <w:sz w:val="28"/>
          <w:szCs w:val="28"/>
        </w:rPr>
        <w:t>Жизнь растений зимой. (24 час)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Зимний лес. Деревья зимой. Состояние покоя. Распознавание деревьев зимой. Вечнозелёные деревья нашего леса. Вечнозелёные травянистые растения леса. Ягоды под снегом. Экскурсия «Зимнее царство». Распознавание деревьев и кустарников. Красота зимнего пейзажа. Сбор природного материала.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Практическая часть:</w:t>
      </w:r>
    </w:p>
    <w:p w:rsidR="002018EF" w:rsidRPr="00233908" w:rsidRDefault="002018EF" w:rsidP="002018E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Деревья зимой</w:t>
      </w:r>
    </w:p>
    <w:p w:rsidR="002018EF" w:rsidRPr="00233908" w:rsidRDefault="002018EF" w:rsidP="002018EF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Вечнозеленые травянистые растения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Экскурсия:</w:t>
      </w:r>
    </w:p>
    <w:p w:rsidR="002018EF" w:rsidRPr="00233908" w:rsidRDefault="002018EF" w:rsidP="002018E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Зимнее царство. 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11. Весна в природе. (21 часа)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lastRenderedPageBreak/>
        <w:t>Фенологические периоды весны. Приметы весны. Погода весной. Весенние изменения в природе. Приметные дни весны. Таяние снега. Вскрытие рек. Ледоход. Капель, проталины. Паводок.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Экскурсия «Дыхание весны». Наблюдение в природе. Записи в дневниках наблюдений. Отметить состояние снега в лесу: есть ли проталины, растаял ли снег на дорогах, в лесу. Вскрылись ли реки. Очистились ли водоёмы от воды. Половодье. Сбор материала для коллекции «Весенние первоцветы». Наблюдения за деревьями: набухание почек, сокодвижение у берёз. Запись фенологического отчёта об увиденном в лесу.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Практическая часть:</w:t>
      </w:r>
    </w:p>
    <w:p w:rsidR="002018EF" w:rsidRPr="00233908" w:rsidRDefault="002018EF" w:rsidP="002018E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Наблюдение весны в природе</w:t>
      </w:r>
    </w:p>
    <w:p w:rsidR="002018EF" w:rsidRPr="00233908" w:rsidRDefault="002018EF" w:rsidP="002018E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«Весенние первоцветы» </w:t>
      </w:r>
    </w:p>
    <w:p w:rsidR="002018EF" w:rsidRPr="00233908" w:rsidRDefault="002018EF" w:rsidP="002018EF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Сбор растений для гербария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 xml:space="preserve">Экскурсия: </w:t>
      </w:r>
    </w:p>
    <w:p w:rsidR="002018EF" w:rsidRPr="00233908" w:rsidRDefault="002018EF" w:rsidP="002018EF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Дыхание весны</w:t>
      </w:r>
    </w:p>
    <w:p w:rsidR="002018EF" w:rsidRPr="00233908" w:rsidRDefault="002018EF" w:rsidP="002018EF">
      <w:pPr>
        <w:ind w:left="720"/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12. Сезонные явления в жизни животных (весна). (21 часа)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Жизнь животных весной. Птицы. Перелётные птицы. Встреча перелётных птиц. Скворечники, их значение. Правила расположения скворечников. Размножение зверей, птиц. Охрана зверей и птиц. Выход из спячки и сна некоторых видов животных. Начало жизнедеятельности земноводных, пресмыкающихся и насекомых. Мероприятие, посвящённое прилёту птиц «День птиц».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Практическая часть.</w:t>
      </w:r>
    </w:p>
    <w:p w:rsidR="002018EF" w:rsidRPr="00233908" w:rsidRDefault="002018EF" w:rsidP="002018E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Наблюдения за птицами, пресмыкающимися, земноводными и насекомыми. </w:t>
      </w:r>
    </w:p>
    <w:p w:rsidR="002018EF" w:rsidRPr="00233908" w:rsidRDefault="002018EF" w:rsidP="002018E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Записи в дневниках наблюдений. </w:t>
      </w:r>
    </w:p>
    <w:p w:rsidR="002018EF" w:rsidRPr="00233908" w:rsidRDefault="002018EF" w:rsidP="002018E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Подготовка к выставке рисунков «Птицы прилетели». 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Экскурсии:</w:t>
      </w:r>
    </w:p>
    <w:p w:rsidR="002018EF" w:rsidRPr="00233908" w:rsidRDefault="002018EF" w:rsidP="002018E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Веяние весны</w:t>
      </w:r>
    </w:p>
    <w:p w:rsidR="002018EF" w:rsidRPr="00233908" w:rsidRDefault="002018EF" w:rsidP="002018EF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Птицы весны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lastRenderedPageBreak/>
        <w:t>Тема 13.</w:t>
      </w:r>
      <w:r w:rsidRPr="00233908">
        <w:rPr>
          <w:rFonts w:ascii="Times New Roman" w:hAnsi="Times New Roman"/>
          <w:sz w:val="28"/>
          <w:szCs w:val="28"/>
        </w:rPr>
        <w:t xml:space="preserve"> </w:t>
      </w:r>
      <w:r w:rsidRPr="00233908">
        <w:rPr>
          <w:rFonts w:ascii="Times New Roman" w:hAnsi="Times New Roman"/>
          <w:b/>
          <w:sz w:val="28"/>
          <w:szCs w:val="28"/>
        </w:rPr>
        <w:t>Жизнь растений весной. (21 часа)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Лес ранней и поздней весной. Сокодвижение у деревьев и кустарников. Правила сбора берёзового сока. Цветение деревьев и кустарников, значение раннего цветения. Первые цветы. Приспособленность их к раннему цветению. Экскурсия в лес «Весенний лес». Наблюдения за растениями. Наблюдения за изменениями в природе.</w:t>
      </w:r>
    </w:p>
    <w:p w:rsidR="002018EF" w:rsidRPr="00233908" w:rsidRDefault="002018EF" w:rsidP="002018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 xml:space="preserve">Практическая часть. </w:t>
      </w:r>
    </w:p>
    <w:p w:rsidR="002018EF" w:rsidRPr="00233908" w:rsidRDefault="002018EF" w:rsidP="002018E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Проверить народные приметы, сделать необходимые наблюдения.</w:t>
      </w:r>
    </w:p>
    <w:p w:rsidR="002018EF" w:rsidRPr="00233908" w:rsidRDefault="002018EF" w:rsidP="002018E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Определить названия собранных цветущих растений.</w:t>
      </w:r>
    </w:p>
    <w:p w:rsidR="002018EF" w:rsidRPr="00233908" w:rsidRDefault="002018EF" w:rsidP="002018E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Написать общий вывод о жизни растений и животных зимой и летом. </w:t>
      </w: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  <w:u w:val="single"/>
        </w:rPr>
        <w:t>Экскурсии:</w:t>
      </w:r>
    </w:p>
    <w:p w:rsidR="002018EF" w:rsidRPr="00233908" w:rsidRDefault="002018EF" w:rsidP="002018EF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Растения весной.  </w:t>
      </w:r>
    </w:p>
    <w:p w:rsidR="002018EF" w:rsidRPr="00233908" w:rsidRDefault="002018EF" w:rsidP="002018EF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tabs>
          <w:tab w:val="left" w:pos="900"/>
        </w:tabs>
        <w:ind w:firstLine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Тема 14. «Зелёными» тропами (21 часов).</w:t>
      </w:r>
      <w:r w:rsidRPr="00233908">
        <w:rPr>
          <w:rFonts w:ascii="Times New Roman" w:hAnsi="Times New Roman"/>
          <w:sz w:val="28"/>
          <w:szCs w:val="28"/>
        </w:rPr>
        <w:t xml:space="preserve"> Экологические экскурсии и их виды. Экологическая тропа и правила её составления. Оформление паспорта экологической тропы</w:t>
      </w:r>
    </w:p>
    <w:p w:rsidR="002018EF" w:rsidRPr="00233908" w:rsidRDefault="002018EF" w:rsidP="002018EF">
      <w:pPr>
        <w:tabs>
          <w:tab w:val="left" w:pos="900"/>
        </w:tabs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i/>
          <w:sz w:val="28"/>
          <w:szCs w:val="28"/>
          <w:u w:val="single"/>
        </w:rPr>
        <w:t>Практические занятия:</w:t>
      </w:r>
    </w:p>
    <w:p w:rsidR="002018EF" w:rsidRPr="00233908" w:rsidRDefault="002018EF" w:rsidP="002018E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Составление экологической тропы нашей школы</w:t>
      </w:r>
    </w:p>
    <w:p w:rsidR="002018EF" w:rsidRPr="00233908" w:rsidRDefault="002018EF" w:rsidP="002018EF">
      <w:pPr>
        <w:ind w:left="540"/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tabs>
          <w:tab w:val="left" w:pos="900"/>
        </w:tabs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33908">
        <w:rPr>
          <w:rFonts w:ascii="Times New Roman" w:hAnsi="Times New Roman"/>
          <w:b/>
          <w:i/>
          <w:sz w:val="28"/>
          <w:szCs w:val="28"/>
          <w:u w:val="single"/>
        </w:rPr>
        <w:t>Экскурсии:</w:t>
      </w:r>
    </w:p>
    <w:p w:rsidR="002018EF" w:rsidRPr="00233908" w:rsidRDefault="002018EF" w:rsidP="002018EF">
      <w:pPr>
        <w:numPr>
          <w:ilvl w:val="0"/>
          <w:numId w:val="15"/>
        </w:numPr>
        <w:tabs>
          <w:tab w:val="left" w:pos="900"/>
        </w:tabs>
        <w:spacing w:after="0" w:line="240" w:lineRule="auto"/>
        <w:ind w:hanging="18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Экологическая тропа нашей школы</w:t>
      </w:r>
    </w:p>
    <w:p w:rsidR="002018EF" w:rsidRPr="00233908" w:rsidRDefault="002018EF" w:rsidP="002018EF">
      <w:pPr>
        <w:numPr>
          <w:ilvl w:val="0"/>
          <w:numId w:val="15"/>
        </w:numPr>
        <w:tabs>
          <w:tab w:val="left" w:pos="900"/>
        </w:tabs>
        <w:spacing w:after="0" w:line="240" w:lineRule="auto"/>
        <w:ind w:hanging="18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День здоровья</w:t>
      </w:r>
    </w:p>
    <w:p w:rsidR="002018EF" w:rsidRDefault="002018EF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31284513"/>
      <w:r w:rsidRPr="00233908">
        <w:rPr>
          <w:rFonts w:ascii="Times New Roman" w:hAnsi="Times New Roman" w:cs="Times New Roman"/>
          <w:color w:val="auto"/>
          <w:sz w:val="28"/>
          <w:szCs w:val="28"/>
        </w:rPr>
        <w:t>1.5 Планируемые результаты</w:t>
      </w:r>
      <w:bookmarkEnd w:id="7"/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В результате освоения дополнительной общеобразовательной общеразвивающей программы «Экомир»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5F2F">
        <w:rPr>
          <w:rFonts w:ascii="Times New Roman" w:hAnsi="Times New Roman"/>
          <w:color w:val="000000"/>
          <w:sz w:val="28"/>
          <w:szCs w:val="28"/>
        </w:rPr>
        <w:t>обучающийся должен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</w:t>
      </w:r>
      <w:r w:rsidRPr="008E5F2F">
        <w:rPr>
          <w:rFonts w:ascii="Times New Roman" w:hAnsi="Times New Roman"/>
          <w:b/>
          <w:bCs/>
          <w:color w:val="000000"/>
          <w:sz w:val="28"/>
          <w:szCs w:val="28"/>
        </w:rPr>
        <w:t>нать: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правила экологически грамотного и безопасного поведения в природе;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условия жизни животных в естественных условиях, уголке живой природы и животных, вошедших в красную книгу;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окружающий растительный мир, роль растений в жизни людей;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lastRenderedPageBreak/>
        <w:t>- разнообразие цветочно-декоративных растений, занесенных в красную книгу;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существующие в природе взаимосвязи растений, животных и человека;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технологию изготовления поделок из природного материала;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правила техники безопасности;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8E5F2F">
        <w:rPr>
          <w:rFonts w:ascii="Times New Roman" w:hAnsi="Times New Roman"/>
          <w:b/>
          <w:bCs/>
          <w:color w:val="000000"/>
          <w:sz w:val="28"/>
          <w:szCs w:val="28"/>
        </w:rPr>
        <w:t>меть: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общаться с природой;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видеть и понимать красоту живой природы;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воспринимать окружающий мир посредством органов чувств и познавательного интереса;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проводить самостоятельно наблюдения в природе и вести дневник наблюдений;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распознавать в окружающем мире растения и животных, которые изучали;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сравнивать природные объекты и находить в них существенные отличительные признаки;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самостоятельно находить в учебнике и дополнительных источниках сведения по определенной тематике и излагать их в виде сообщений или рассказа;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составлять небольшие рассказы о своей Родине ее культуре, истории о великих людях, о достопримечательностях малой Родины;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оказывать первую помощь при обморожении, ожогах, солнечном ударе, ушибах и ссадинах;</w:t>
      </w:r>
    </w:p>
    <w:p w:rsidR="008E5F2F" w:rsidRPr="008E5F2F" w:rsidRDefault="008E5F2F" w:rsidP="008E5F2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8E5F2F">
        <w:rPr>
          <w:rFonts w:ascii="Times New Roman" w:hAnsi="Times New Roman"/>
          <w:color w:val="000000"/>
          <w:sz w:val="28"/>
          <w:szCs w:val="28"/>
        </w:rPr>
        <w:t>- принимать правильные решения в экстремальных ситуациях.</w:t>
      </w:r>
    </w:p>
    <w:p w:rsidR="002018EF" w:rsidRPr="00233908" w:rsidRDefault="002018EF" w:rsidP="002018E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31284514"/>
      <w:r w:rsidRPr="00233908">
        <w:rPr>
          <w:rFonts w:ascii="Times New Roman" w:hAnsi="Times New Roman" w:cs="Times New Roman"/>
          <w:color w:val="auto"/>
        </w:rPr>
        <w:t>2. Комплекс организационно-педагогических условий</w:t>
      </w:r>
      <w:bookmarkEnd w:id="8"/>
    </w:p>
    <w:p w:rsidR="002018EF" w:rsidRPr="00233908" w:rsidRDefault="002018EF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31284515"/>
      <w:r w:rsidRPr="00233908">
        <w:rPr>
          <w:rFonts w:ascii="Times New Roman" w:hAnsi="Times New Roman" w:cs="Times New Roman"/>
          <w:color w:val="auto"/>
          <w:sz w:val="28"/>
          <w:szCs w:val="28"/>
        </w:rPr>
        <w:t>2.1. Календарный учебный график 1 год обучения</w:t>
      </w:r>
      <w:bookmarkEnd w:id="9"/>
    </w:p>
    <w:tbl>
      <w:tblPr>
        <w:tblW w:w="1103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35"/>
        <w:gridCol w:w="7"/>
        <w:gridCol w:w="1277"/>
        <w:gridCol w:w="1559"/>
        <w:gridCol w:w="723"/>
        <w:gridCol w:w="709"/>
        <w:gridCol w:w="3957"/>
        <w:gridCol w:w="2101"/>
      </w:tblGrid>
      <w:tr w:rsidR="00F221E7" w:rsidRPr="00233908" w:rsidTr="00F30F24">
        <w:trPr>
          <w:trHeight w:val="758"/>
        </w:trPr>
        <w:tc>
          <w:tcPr>
            <w:tcW w:w="566" w:type="dxa"/>
            <w:vMerge w:val="restart"/>
            <w:vAlign w:val="center"/>
          </w:tcPr>
          <w:p w:rsidR="003E1029" w:rsidRPr="00233908" w:rsidRDefault="003E1029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№ </w:t>
            </w:r>
          </w:p>
        </w:tc>
        <w:tc>
          <w:tcPr>
            <w:tcW w:w="1419" w:type="dxa"/>
            <w:gridSpan w:val="3"/>
            <w:vMerge w:val="restart"/>
            <w:vAlign w:val="center"/>
          </w:tcPr>
          <w:p w:rsidR="003E1029" w:rsidRPr="00233908" w:rsidRDefault="003E1029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Дата</w:t>
            </w:r>
          </w:p>
        </w:tc>
        <w:tc>
          <w:tcPr>
            <w:tcW w:w="1559" w:type="dxa"/>
            <w:vMerge w:val="restart"/>
            <w:vAlign w:val="center"/>
          </w:tcPr>
          <w:p w:rsidR="003E1029" w:rsidRPr="00233908" w:rsidRDefault="003E1029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Форма</w:t>
            </w:r>
          </w:p>
          <w:p w:rsidR="003E1029" w:rsidRPr="00233908" w:rsidRDefault="003E1029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занятия</w:t>
            </w:r>
          </w:p>
        </w:tc>
        <w:tc>
          <w:tcPr>
            <w:tcW w:w="1432" w:type="dxa"/>
            <w:gridSpan w:val="2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Количество уч.часов</w:t>
            </w:r>
          </w:p>
        </w:tc>
        <w:tc>
          <w:tcPr>
            <w:tcW w:w="3957" w:type="dxa"/>
            <w:vMerge w:val="restart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Тема занятия </w:t>
            </w:r>
          </w:p>
        </w:tc>
        <w:tc>
          <w:tcPr>
            <w:tcW w:w="2101" w:type="dxa"/>
            <w:vMerge w:val="restart"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форма контроля</w:t>
            </w:r>
          </w:p>
        </w:tc>
      </w:tr>
      <w:tr w:rsidR="00F221E7" w:rsidRPr="00233908" w:rsidTr="00F30F24">
        <w:trPr>
          <w:trHeight w:val="757"/>
        </w:trPr>
        <w:tc>
          <w:tcPr>
            <w:tcW w:w="566" w:type="dxa"/>
            <w:vMerge/>
            <w:vAlign w:val="center"/>
          </w:tcPr>
          <w:p w:rsidR="003E1029" w:rsidRPr="00233908" w:rsidRDefault="003E1029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419" w:type="dxa"/>
            <w:gridSpan w:val="3"/>
            <w:vMerge/>
            <w:vAlign w:val="center"/>
          </w:tcPr>
          <w:p w:rsidR="003E1029" w:rsidRPr="00233908" w:rsidRDefault="003E1029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3E1029" w:rsidRPr="00233908" w:rsidRDefault="003E1029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723" w:type="dxa"/>
            <w:vAlign w:val="center"/>
          </w:tcPr>
          <w:p w:rsidR="003E1029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п-ка</w:t>
            </w:r>
          </w:p>
        </w:tc>
        <w:tc>
          <w:tcPr>
            <w:tcW w:w="709" w:type="dxa"/>
            <w:vAlign w:val="center"/>
          </w:tcPr>
          <w:p w:rsidR="003E1029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т-ия</w:t>
            </w:r>
          </w:p>
        </w:tc>
        <w:tc>
          <w:tcPr>
            <w:tcW w:w="3957" w:type="dxa"/>
            <w:vMerge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  <w:vMerge/>
            <w:vAlign w:val="center"/>
          </w:tcPr>
          <w:p w:rsidR="003E1029" w:rsidRPr="00233908" w:rsidRDefault="003E1029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233908" w:rsidRPr="00233908" w:rsidTr="00C60CA6">
        <w:trPr>
          <w:trHeight w:val="639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Комплектование группы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60CA6">
        <w:trPr>
          <w:trHeight w:val="639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Вступление </w:t>
            </w:r>
          </w:p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Что изучает экология? </w:t>
            </w:r>
          </w:p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60CA6">
        <w:trPr>
          <w:trHeight w:val="1793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Экологические организации, их значение. Значение экологического движения в школе. Цели, задачи и направления работы кружка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60CA6">
        <w:trPr>
          <w:trHeight w:val="1793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3E1029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Правила поведения в природе. Экологические знаки. Инструктаж по ТБ во время экскурсий.</w:t>
            </w:r>
          </w:p>
          <w:p w:rsidR="00233908" w:rsidRPr="00233908" w:rsidRDefault="00233908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60CA6">
        <w:trPr>
          <w:trHeight w:val="885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занятие.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Изучение календаря экологических дат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60CA6">
        <w:trPr>
          <w:trHeight w:val="701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занятие.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Оформление «Уголка природы»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60CA6">
        <w:trPr>
          <w:trHeight w:val="716"/>
        </w:trPr>
        <w:tc>
          <w:tcPr>
            <w:tcW w:w="566" w:type="dxa"/>
            <w:vAlign w:val="center"/>
          </w:tcPr>
          <w:p w:rsidR="00233908" w:rsidRPr="00233908" w:rsidRDefault="00233908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Взаимосвязи в природе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88140F">
        <w:trPr>
          <w:trHeight w:val="1443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8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Осенние явления в жизни природы. Листопад, его значение для растений. Писатели и поэты о красоте осени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88140F">
        <w:trPr>
          <w:trHeight w:val="878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Экскурсия.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Золотая волшебница Осень. Сбор природного материала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88140F">
        <w:trPr>
          <w:trHeight w:val="883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Народный календарь. Народные приметы, связанные с поведением живых организмов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88140F">
        <w:trPr>
          <w:trHeight w:val="1211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11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Работа над выпуском стенгазеты «Бытовым отходам – вторую жизнь!»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88140F">
        <w:trPr>
          <w:trHeight w:val="1211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12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Экологическая викторина «Знаешь ли ты природу?»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88140F">
        <w:trPr>
          <w:trHeight w:val="529"/>
        </w:trPr>
        <w:tc>
          <w:tcPr>
            <w:tcW w:w="566" w:type="dxa"/>
            <w:vAlign w:val="center"/>
          </w:tcPr>
          <w:p w:rsidR="00233908" w:rsidRPr="00233908" w:rsidRDefault="00233908" w:rsidP="003E10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13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Природа в жизни человека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88140F">
        <w:trPr>
          <w:trHeight w:val="1240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14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30 ноября – Всемирных день домашних животных. Наши питомцы, их повадки. Уход за ними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88140F">
        <w:trPr>
          <w:trHeight w:val="1074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15</w:t>
            </w:r>
          </w:p>
        </w:tc>
        <w:tc>
          <w:tcPr>
            <w:tcW w:w="1419" w:type="dxa"/>
            <w:gridSpan w:val="3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занятие.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Оформление выставки «Наши маленькие друзья»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88140F">
        <w:trPr>
          <w:trHeight w:val="1256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16</w:t>
            </w:r>
          </w:p>
        </w:tc>
        <w:tc>
          <w:tcPr>
            <w:tcW w:w="1419" w:type="dxa"/>
            <w:gridSpan w:val="3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занятие.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Путешествие на родину комнатных растений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88140F">
        <w:trPr>
          <w:trHeight w:val="1228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17</w:t>
            </w:r>
          </w:p>
        </w:tc>
        <w:tc>
          <w:tcPr>
            <w:tcW w:w="1419" w:type="dxa"/>
            <w:gridSpan w:val="3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ноябрь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занятие.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Изучение растений классного зелёного уголка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Открытое занятие</w:t>
            </w:r>
          </w:p>
        </w:tc>
      </w:tr>
      <w:tr w:rsidR="00233908" w:rsidRPr="00233908" w:rsidTr="00633CFF">
        <w:trPr>
          <w:trHeight w:val="1070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18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Составление памяток по уходу за растениями в классной комнате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33CFF">
        <w:trPr>
          <w:trHeight w:val="1070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19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30F2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Цветы в легендах и мифах. </w:t>
            </w: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занятие.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Составление цветочного календаря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33CFF">
        <w:trPr>
          <w:trHeight w:val="1070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20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Экскурсия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Зимующие птицы.</w:t>
            </w:r>
          </w:p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Акция «Накормим птиц!»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33CFF">
        <w:trPr>
          <w:trHeight w:val="707"/>
        </w:trPr>
        <w:tc>
          <w:tcPr>
            <w:tcW w:w="566" w:type="dxa"/>
            <w:vAlign w:val="center"/>
          </w:tcPr>
          <w:p w:rsidR="00233908" w:rsidRPr="00233908" w:rsidRDefault="00233908" w:rsidP="008442C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21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30F2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Уникальный мир живой природы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33CFF">
        <w:trPr>
          <w:trHeight w:val="1246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22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Живые барометры в растительном и животном мире. Растения – хищники, подушки, обереги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33CFF">
        <w:trPr>
          <w:trHeight w:val="714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23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Лекарственные растения, их значение в жизни человека. Фитотерапия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33CFF">
        <w:trPr>
          <w:trHeight w:val="886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24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Ягоды и грибы. Основные правила сбора. Профилактика отравлений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633CFF">
        <w:trPr>
          <w:trHeight w:val="890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25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В гостях у Флоры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33CFF">
        <w:trPr>
          <w:trHeight w:val="1250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26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В гостях у Фауны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33CFF">
        <w:trPr>
          <w:trHeight w:val="597"/>
        </w:trPr>
        <w:tc>
          <w:tcPr>
            <w:tcW w:w="566" w:type="dxa"/>
            <w:vAlign w:val="center"/>
          </w:tcPr>
          <w:p w:rsidR="00233908" w:rsidRPr="00233908" w:rsidRDefault="00233908" w:rsidP="008442C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27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442C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Охрана природы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Открытое занятие</w:t>
            </w:r>
          </w:p>
        </w:tc>
      </w:tr>
      <w:tr w:rsidR="00233908" w:rsidRPr="00233908" w:rsidTr="00633CFF">
        <w:trPr>
          <w:trHeight w:val="826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28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1B4D7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Рациональное природопользование. Природные ресурсы. </w:t>
            </w: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. Кинолекторий «Альтернативные источники энергии»                                        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64FDD">
        <w:trPr>
          <w:trHeight w:val="1540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29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Подготовка материалов для газеты – обращения «Сохраним первоцветы!»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64FDD">
        <w:trPr>
          <w:trHeight w:val="887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30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Подготовка экологической сказки «Лесной спецназ, или Кто спасёт зелёный лес?»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64FDD">
        <w:trPr>
          <w:trHeight w:val="531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31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Подготовка экологической сказки «Лесной спецназ, или Кто спасёт зелёный лес?»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64FDD">
        <w:trPr>
          <w:trHeight w:val="531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32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Подготовка экологической сказки «Лесной спецназ, или Кто спасёт зелёный лес?»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64FDD">
        <w:trPr>
          <w:trHeight w:val="894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33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. Театрализация экологической сказки «Лесной спецназ, или Кто спасёт зелёный лес?»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64FDD">
        <w:trPr>
          <w:trHeight w:val="705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34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занятие.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Оформление плаката «Мы в 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ответе за Землю, на которой живём!»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</w:t>
            </w:r>
          </w:p>
        </w:tc>
      </w:tr>
      <w:tr w:rsidR="00233908" w:rsidRPr="00233908" w:rsidTr="00764FDD">
        <w:trPr>
          <w:trHeight w:val="673"/>
        </w:trPr>
        <w:tc>
          <w:tcPr>
            <w:tcW w:w="566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35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Сезонные явления в жизни животных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764FDD">
        <w:trPr>
          <w:trHeight w:val="1062"/>
        </w:trPr>
        <w:tc>
          <w:tcPr>
            <w:tcW w:w="566" w:type="dxa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36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Осень в жизни животных. Животные обитатели лесов, полей, лугов и огородов. Их приспособление к смене времён года. </w:t>
            </w:r>
          </w:p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B76E58">
        <w:trPr>
          <w:trHeight w:val="990"/>
        </w:trPr>
        <w:tc>
          <w:tcPr>
            <w:tcW w:w="566" w:type="dxa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37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Птицы. Перелётные птицы.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B76E58">
        <w:trPr>
          <w:trHeight w:val="888"/>
        </w:trPr>
        <w:tc>
          <w:tcPr>
            <w:tcW w:w="566" w:type="dxa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38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Зимующие птицы. Запасы на зиму птиц и зверей. Кладовые лесных жителей.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B76E58">
        <w:trPr>
          <w:trHeight w:val="891"/>
        </w:trPr>
        <w:tc>
          <w:tcPr>
            <w:tcW w:w="566" w:type="dxa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39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Линька животных, её причины.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B76E58">
        <w:trPr>
          <w:trHeight w:val="919"/>
        </w:trPr>
        <w:tc>
          <w:tcPr>
            <w:tcW w:w="566" w:type="dxa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40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Перенесение неблагоприятных условий.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B76E58">
        <w:trPr>
          <w:trHeight w:val="763"/>
        </w:trPr>
        <w:tc>
          <w:tcPr>
            <w:tcW w:w="566" w:type="dxa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41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: Смена окраса шерсти и оперения некоторых видов птиц и зверей.</w:t>
            </w:r>
          </w:p>
          <w:p w:rsidR="00233908" w:rsidRPr="00233908" w:rsidRDefault="00233908" w:rsidP="008442C7">
            <w:pPr>
              <w:ind w:left="720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B76E58">
        <w:trPr>
          <w:trHeight w:val="763"/>
        </w:trPr>
        <w:tc>
          <w:tcPr>
            <w:tcW w:w="566" w:type="dxa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42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Практическое занятие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: Спячка животных и ее приспособления для этого.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B76E58">
        <w:trPr>
          <w:trHeight w:val="763"/>
        </w:trPr>
        <w:tc>
          <w:tcPr>
            <w:tcW w:w="566" w:type="dxa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43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Экскурсия: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Животные зимой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B76E58">
        <w:trPr>
          <w:trHeight w:val="902"/>
        </w:trPr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44</w:t>
            </w:r>
          </w:p>
        </w:tc>
        <w:tc>
          <w:tcPr>
            <w:tcW w:w="1419" w:type="dxa"/>
            <w:gridSpan w:val="3"/>
            <w:tcBorders>
              <w:right w:val="single" w:sz="4" w:space="0" w:color="auto"/>
            </w:tcBorders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tcBorders>
              <w:left w:val="single" w:sz="4" w:space="0" w:color="auto"/>
            </w:tcBorders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233908" w:rsidRPr="00233908" w:rsidRDefault="00233908" w:rsidP="0085127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tcBorders>
              <w:left w:val="single" w:sz="4" w:space="0" w:color="auto"/>
            </w:tcBorders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Охрана окружающей среды. Красная книга. </w:t>
            </w:r>
          </w:p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  <w:tcBorders>
              <w:left w:val="single" w:sz="4" w:space="0" w:color="auto"/>
            </w:tcBorders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</w:t>
            </w:r>
          </w:p>
        </w:tc>
      </w:tr>
      <w:tr w:rsidR="00233908" w:rsidRPr="00233908" w:rsidTr="00B76E58">
        <w:trPr>
          <w:trHeight w:val="763"/>
        </w:trPr>
        <w:tc>
          <w:tcPr>
            <w:tcW w:w="566" w:type="dxa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45</w:t>
            </w:r>
          </w:p>
        </w:tc>
        <w:tc>
          <w:tcPr>
            <w:tcW w:w="1419" w:type="dxa"/>
            <w:gridSpan w:val="3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85127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85127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Охрана природы как комплекс государственных, международных и общественных мероприятий, направленных умножение и охрану природных ресурсов для блага человеческого общества.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46</w:t>
            </w:r>
          </w:p>
        </w:tc>
        <w:tc>
          <w:tcPr>
            <w:tcW w:w="1284" w:type="dxa"/>
            <w:gridSpan w:val="2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Охрана растительного мира.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47</w:t>
            </w:r>
          </w:p>
        </w:tc>
        <w:tc>
          <w:tcPr>
            <w:tcW w:w="1284" w:type="dxa"/>
            <w:gridSpan w:val="2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Охрана животного мира.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48</w:t>
            </w:r>
          </w:p>
        </w:tc>
        <w:tc>
          <w:tcPr>
            <w:tcW w:w="1284" w:type="dxa"/>
            <w:gridSpan w:val="2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Охрана атмосферы. Охрана вод. Охрана земель. Охраняемые территории.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49</w:t>
            </w:r>
          </w:p>
        </w:tc>
        <w:tc>
          <w:tcPr>
            <w:tcW w:w="1284" w:type="dxa"/>
            <w:gridSpan w:val="2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Заповедники и заказники, их значение.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50</w:t>
            </w:r>
          </w:p>
        </w:tc>
        <w:tc>
          <w:tcPr>
            <w:tcW w:w="1284" w:type="dxa"/>
            <w:gridSpan w:val="2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Роль подрастающего поколения в охране природы.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51</w:t>
            </w:r>
          </w:p>
        </w:tc>
        <w:tc>
          <w:tcPr>
            <w:tcW w:w="1284" w:type="dxa"/>
            <w:gridSpan w:val="2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Правила поведения в природе.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52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работа: Влияние хозяйственной деятельности человека на природу страны.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53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работа: Значение природоохранной деятельности.</w:t>
            </w:r>
          </w:p>
          <w:p w:rsidR="00233908" w:rsidRPr="00233908" w:rsidRDefault="00233908" w:rsidP="008442C7">
            <w:pPr>
              <w:ind w:firstLine="540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54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Практическая работа: Природоохранные документы. Красная книга.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55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Экскурсии: 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Природоохранные памятники.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Открытое занятие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56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Лес. Растения леса. Лес нашего края.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D61E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57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Лес – богатство нашей страны. Лес, как один из типов растительности нашего края.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07301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58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Основные лесные массивы области. Типы леса, их размещение.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07301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59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Ель – основная хвойная порода.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07301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60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Берёза – символ России. Лесная растительность – главная сырьевая база Свердловской области. </w:t>
            </w:r>
          </w:p>
          <w:p w:rsidR="00233908" w:rsidRPr="00233908" w:rsidRDefault="00233908" w:rsidP="008442C7">
            <w:pPr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07301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61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Лесные ягоды, их разнообразие и правила сбора. Лесные травы – лекарственные, съедобные, витаминные, красильные и др.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07301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62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Грибы. Их виды. Съедобные и ядовитые грибы. Использование грибов человеком. </w:t>
            </w:r>
          </w:p>
          <w:p w:rsidR="00233908" w:rsidRPr="00233908" w:rsidRDefault="00233908" w:rsidP="008442C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07301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63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Редкие и исчезающие растения леса. Лес – место отдыха и труда человека. Охрана лесов.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07301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64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Меры по восстановлению и уходу за лесом. Лесные пожары, борьба с ними.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C07301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161A0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65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Правила поведения в лесу.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C07301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66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Традиционные народные промыслы, связанные с лесом и участие в них школьников. Растения леса в поговорках, пословицах и поверьях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E003C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67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работа: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растений леса по определителю. Биологическая оценка ели и берёзы, как представителей лесообразующих пород.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E003C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68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работа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Описание лесного сообщества. Определение возраста древесных пород по спилу.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E003C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69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работа: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Анализ лекарственного сырья. 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E003C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70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работа: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Оформление гербария «Многообразие растений леса».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E003C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71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работа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Поделки из природного материала. Экскурсия в смешанный лес.</w:t>
            </w:r>
          </w:p>
          <w:p w:rsidR="00233908" w:rsidRPr="00233908" w:rsidRDefault="00233908" w:rsidP="008442C7">
            <w:pPr>
              <w:ind w:left="72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E003C5">
        <w:trPr>
          <w:trHeight w:val="763"/>
        </w:trPr>
        <w:tc>
          <w:tcPr>
            <w:tcW w:w="701" w:type="dxa"/>
            <w:gridSpan w:val="2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72</w:t>
            </w:r>
          </w:p>
        </w:tc>
        <w:tc>
          <w:tcPr>
            <w:tcW w:w="1284" w:type="dxa"/>
            <w:gridSpan w:val="2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Экскурсия: 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Растения нашего парка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E003C5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73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Зима в природе</w:t>
            </w:r>
            <w:r w:rsidRPr="0023390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6710DB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74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Приметы зимы.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710DB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75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Фенологические периоды зимы. Погода зимой. Приметные дни зимы.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710DB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76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Снег, его структура, происхождение. Снежинки. Форма снежинок. Снежные узоры на окнах. Иней. Гололёд.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710DB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77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Значение снега в жизни растений.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710DB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78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Погода зимой</w:t>
            </w:r>
          </w:p>
          <w:p w:rsidR="00233908" w:rsidRPr="00233908" w:rsidRDefault="00233908" w:rsidP="008442C7">
            <w:pPr>
              <w:ind w:left="360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710DB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79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Снег и его структура.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</w:t>
            </w:r>
          </w:p>
        </w:tc>
      </w:tr>
      <w:tr w:rsidR="00233908" w:rsidRPr="00233908" w:rsidTr="006710DB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80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Экскурсии: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Зимний парк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6710DB">
        <w:trPr>
          <w:trHeight w:val="758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81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Жизнь животных зимой.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710DB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82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Особенности жизнедеятельности зверей и птиц в зимний период.</w:t>
            </w:r>
          </w:p>
          <w:p w:rsidR="00233908" w:rsidRPr="00233908" w:rsidRDefault="00233908" w:rsidP="008442C7">
            <w:pPr>
              <w:ind w:left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6710DB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83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Животные леса. Жизнь зимой обитателей наших лесов (белка, волк, заяц, лиса, лось, кабан и др.). 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Открытое занятие</w:t>
            </w:r>
          </w:p>
        </w:tc>
      </w:tr>
      <w:tr w:rsidR="00233908" w:rsidRPr="00233908" w:rsidTr="00797A1D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84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Помощь человека обитателям леса.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97A1D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85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Охрана диких зверей зимой. Зимующие птицы. Особенности обитания зимующих птиц.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97A1D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86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Помощь человека зимующим птицам.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97A1D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87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Распознавание следов диких зверей на снегу. 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97A1D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88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Распознавание зимующих птиц.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</w:t>
            </w:r>
          </w:p>
        </w:tc>
      </w:tr>
      <w:tr w:rsidR="00233908" w:rsidRPr="00233908" w:rsidTr="00797A1D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89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Изготовление кормушек для птиц. Подготовка к выставке рисунков «Звери зимой».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797A1D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90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Экскурсии: 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Зимние птицы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797A1D">
        <w:trPr>
          <w:trHeight w:val="760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91</w:t>
            </w:r>
          </w:p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F30F2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Жизнь растений зимой.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FB6D14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92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Зимний лес. Деревья зимой. Состояние покоя. Распознавание деревьев зимой. Распознавание деревьев и кустарников. </w:t>
            </w:r>
          </w:p>
          <w:p w:rsidR="00233908" w:rsidRPr="00233908" w:rsidRDefault="00233908" w:rsidP="008442C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FB6D14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93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Красота зимнего пейзажа.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FB6D14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94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Сбор природного материала.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FB6D14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95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Вечнозелёные деревья нашего леса. Вечнозелёные травянистые растения леса. Ягоды под снегом.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FB6D14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96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Деревья зимой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FB6D14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97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Вечнозеленые травянистые растения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FB6D14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98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Экскурсия: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Зимнее царство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FB6D14">
        <w:trPr>
          <w:trHeight w:val="760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99</w:t>
            </w:r>
          </w:p>
          <w:p w:rsidR="00233908" w:rsidRPr="00233908" w:rsidRDefault="00233908" w:rsidP="00F221E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100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Весна в природе. (21 час)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FB6D14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101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Фенологические периоды весны. Приметы весны. 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517F3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102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Погода весной. Весенние изменения в природе. Приметные дни весны. Таяние снега. Вскрытие рек. Ледоход. Капель, проталины. Паводок.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517F3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103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Наблюдение в природе. Записи в дневниках наблюдений.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517F3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104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Сбор материала для коллекции «Весенние первоцветы». Наблюдения за деревьями: набухание почек, сокодвижение у берёз. Запись фенологического отчёта об увиденном в лесу.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517F3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105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Наблюдение весны в природе</w:t>
            </w:r>
          </w:p>
          <w:p w:rsidR="00233908" w:rsidRPr="00233908" w:rsidRDefault="00233908" w:rsidP="008442C7">
            <w:pPr>
              <w:ind w:left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517F3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106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«Весенние первоцветы» </w:t>
            </w:r>
          </w:p>
          <w:p w:rsidR="00233908" w:rsidRPr="00233908" w:rsidRDefault="00233908" w:rsidP="008442C7">
            <w:pPr>
              <w:ind w:left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517F3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107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Сбор растений для гербария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517F3">
        <w:trPr>
          <w:trHeight w:val="1791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108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Экскурсия: 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Дыхание весны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0517F3">
        <w:trPr>
          <w:trHeight w:val="760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442C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109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Сезонные явления в жизни животных (весна). (21 час)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95CB6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110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Жизнь животных весной. Птицы. Перелётные птицы.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95CB6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111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беседа/Практическое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Встреча перелётных птиц. Скворечники, их значение. Правила расположения скворечников.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95CB6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112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Размножение зверей, птиц. Охрана зверей и птиц. Выход из спячки и сна некоторых видов животных.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95CB6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113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Начало жизнедеятельности земноводных, пресмыкающихся и насекомых. Мероприятие, посвящённое прилёту птиц «День птиц».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95CB6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F221E7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114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часть.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Наблюдения за птицами, пресмыкающимися, земноводными и насекомыми.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95CB6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115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Записи в дневниках наблюдений.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233908" w:rsidRPr="00233908" w:rsidTr="00095CB6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116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Практическое занятие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Практическая часть</w:t>
            </w: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 xml:space="preserve">Подготовка к выставке рисунков «Птицы прилетели». </w:t>
            </w: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Обсуждение, устный опрос</w:t>
            </w:r>
          </w:p>
        </w:tc>
      </w:tr>
      <w:tr w:rsidR="00233908" w:rsidRPr="00233908" w:rsidTr="00095CB6">
        <w:trPr>
          <w:trHeight w:val="763"/>
        </w:trPr>
        <w:tc>
          <w:tcPr>
            <w:tcW w:w="708" w:type="dxa"/>
            <w:gridSpan w:val="3"/>
            <w:vAlign w:val="center"/>
          </w:tcPr>
          <w:p w:rsidR="00233908" w:rsidRPr="00233908" w:rsidRDefault="00233908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117</w:t>
            </w:r>
          </w:p>
        </w:tc>
        <w:tc>
          <w:tcPr>
            <w:tcW w:w="1277" w:type="dxa"/>
            <w:vAlign w:val="center"/>
          </w:tcPr>
          <w:p w:rsidR="00233908" w:rsidRPr="00233908" w:rsidRDefault="00233908" w:rsidP="00F11C5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559" w:type="dxa"/>
          </w:tcPr>
          <w:p w:rsidR="00233908" w:rsidRPr="00233908" w:rsidRDefault="00233908" w:rsidP="00F11C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color w:val="000000"/>
                <w:sz w:val="28"/>
                <w:szCs w:val="28"/>
              </w:rPr>
              <w:t>Лекция, беседа</w:t>
            </w:r>
          </w:p>
        </w:tc>
        <w:tc>
          <w:tcPr>
            <w:tcW w:w="723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233908" w:rsidRPr="00233908" w:rsidRDefault="00233908" w:rsidP="00F221E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3957" w:type="dxa"/>
            <w:vAlign w:val="center"/>
          </w:tcPr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Экскурсии: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Веяние весны</w:t>
            </w:r>
          </w:p>
          <w:p w:rsidR="00233908" w:rsidRPr="00233908" w:rsidRDefault="00233908" w:rsidP="008442C7">
            <w:pPr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2101" w:type="dxa"/>
          </w:tcPr>
          <w:p w:rsidR="00233908" w:rsidRPr="00233908" w:rsidRDefault="00233908" w:rsidP="00F11C58">
            <w:pPr>
              <w:rPr>
                <w:rFonts w:ascii="Times New Roman" w:hAnsi="Times New Roman"/>
                <w:sz w:val="28"/>
                <w:szCs w:val="28"/>
              </w:rPr>
            </w:pPr>
            <w:r w:rsidRPr="00233908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F30F24" w:rsidRPr="00233908" w:rsidTr="00CA1004">
        <w:trPr>
          <w:trHeight w:val="120"/>
        </w:trPr>
        <w:tc>
          <w:tcPr>
            <w:tcW w:w="4976" w:type="dxa"/>
            <w:gridSpan w:val="7"/>
            <w:vAlign w:val="center"/>
          </w:tcPr>
          <w:p w:rsidR="00F30F24" w:rsidRPr="00233908" w:rsidRDefault="00F30F24" w:rsidP="0085127E">
            <w:pPr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Итого:</w:t>
            </w:r>
          </w:p>
        </w:tc>
        <w:tc>
          <w:tcPr>
            <w:tcW w:w="6058" w:type="dxa"/>
            <w:gridSpan w:val="2"/>
            <w:vAlign w:val="center"/>
          </w:tcPr>
          <w:p w:rsidR="00F30F24" w:rsidRPr="00233908" w:rsidRDefault="00F30F24" w:rsidP="0085127E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33908">
              <w:rPr>
                <w:rFonts w:ascii="Times New Roman" w:hAnsi="Times New Roman"/>
                <w:i/>
                <w:sz w:val="28"/>
                <w:szCs w:val="28"/>
              </w:rPr>
              <w:t>315 часов</w:t>
            </w:r>
          </w:p>
        </w:tc>
      </w:tr>
    </w:tbl>
    <w:p w:rsidR="002018EF" w:rsidRPr="00233908" w:rsidRDefault="002018EF" w:rsidP="002018EF">
      <w:pPr>
        <w:rPr>
          <w:rFonts w:ascii="Times New Roman" w:hAnsi="Times New Roman"/>
          <w:i/>
          <w:sz w:val="28"/>
          <w:szCs w:val="28"/>
        </w:rPr>
      </w:pPr>
      <w:bookmarkStart w:id="10" w:name="_Toc31284516"/>
    </w:p>
    <w:p w:rsidR="002018EF" w:rsidRPr="00233908" w:rsidRDefault="002018EF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33908">
        <w:rPr>
          <w:rFonts w:ascii="Times New Roman" w:hAnsi="Times New Roman" w:cs="Times New Roman"/>
          <w:color w:val="auto"/>
          <w:sz w:val="28"/>
          <w:szCs w:val="28"/>
        </w:rPr>
        <w:t>2.2. Условия реализации программа</w:t>
      </w:r>
      <w:bookmarkEnd w:id="10"/>
    </w:p>
    <w:p w:rsidR="002018EF" w:rsidRPr="00233908" w:rsidRDefault="002018EF" w:rsidP="002018EF">
      <w:pPr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Материально-техническое обеспечение: </w:t>
      </w:r>
    </w:p>
    <w:p w:rsidR="002018EF" w:rsidRPr="00233908" w:rsidRDefault="002018EF" w:rsidP="002018EF">
      <w:pPr>
        <w:pStyle w:val="a4"/>
        <w:numPr>
          <w:ilvl w:val="0"/>
          <w:numId w:val="45"/>
        </w:numPr>
        <w:rPr>
          <w:sz w:val="28"/>
          <w:szCs w:val="28"/>
        </w:rPr>
      </w:pPr>
      <w:r w:rsidRPr="00233908">
        <w:rPr>
          <w:sz w:val="28"/>
          <w:szCs w:val="28"/>
        </w:rPr>
        <w:t>учебный кабинет (кабинет №3);</w:t>
      </w:r>
    </w:p>
    <w:p w:rsidR="002018EF" w:rsidRPr="00233908" w:rsidRDefault="002018EF" w:rsidP="002018EF">
      <w:pPr>
        <w:pStyle w:val="a4"/>
        <w:numPr>
          <w:ilvl w:val="0"/>
          <w:numId w:val="45"/>
        </w:numPr>
        <w:rPr>
          <w:sz w:val="28"/>
          <w:szCs w:val="28"/>
          <w:lang w:val="ru-RU"/>
        </w:rPr>
      </w:pPr>
      <w:r w:rsidRPr="00233908">
        <w:rPr>
          <w:sz w:val="28"/>
          <w:szCs w:val="28"/>
          <w:lang w:val="ru-RU"/>
        </w:rPr>
        <w:t>наглядные пособия по биологии/экологии;</w:t>
      </w:r>
    </w:p>
    <w:p w:rsidR="002018EF" w:rsidRPr="00233908" w:rsidRDefault="002018EF" w:rsidP="002018EF">
      <w:pPr>
        <w:pStyle w:val="a4"/>
        <w:numPr>
          <w:ilvl w:val="0"/>
          <w:numId w:val="45"/>
        </w:numPr>
        <w:rPr>
          <w:sz w:val="28"/>
          <w:szCs w:val="28"/>
        </w:rPr>
      </w:pPr>
      <w:r w:rsidRPr="00233908">
        <w:rPr>
          <w:sz w:val="28"/>
          <w:szCs w:val="28"/>
          <w:lang w:val="ru-RU"/>
        </w:rPr>
        <w:t>плакаты</w:t>
      </w:r>
      <w:r w:rsidRPr="00233908">
        <w:rPr>
          <w:sz w:val="28"/>
          <w:szCs w:val="28"/>
        </w:rPr>
        <w:t>;</w:t>
      </w:r>
    </w:p>
    <w:p w:rsidR="002018EF" w:rsidRPr="00233908" w:rsidRDefault="002018EF" w:rsidP="002018EF">
      <w:pPr>
        <w:pStyle w:val="a4"/>
        <w:numPr>
          <w:ilvl w:val="0"/>
          <w:numId w:val="45"/>
        </w:numPr>
        <w:rPr>
          <w:sz w:val="28"/>
          <w:szCs w:val="28"/>
        </w:rPr>
      </w:pPr>
      <w:r w:rsidRPr="00233908">
        <w:rPr>
          <w:sz w:val="28"/>
          <w:szCs w:val="28"/>
        </w:rPr>
        <w:t xml:space="preserve">диски </w:t>
      </w:r>
      <w:r w:rsidRPr="00233908">
        <w:rPr>
          <w:sz w:val="28"/>
          <w:szCs w:val="28"/>
          <w:lang w:val="ru-RU"/>
        </w:rPr>
        <w:t>видеофрагментами экологической направленности</w:t>
      </w:r>
      <w:r w:rsidRPr="00233908">
        <w:rPr>
          <w:sz w:val="28"/>
          <w:szCs w:val="28"/>
        </w:rPr>
        <w:t>.</w:t>
      </w:r>
      <w:r w:rsidRPr="00233908">
        <w:rPr>
          <w:sz w:val="28"/>
          <w:szCs w:val="28"/>
          <w:lang w:val="ru-RU"/>
        </w:rPr>
        <w:t>;</w:t>
      </w:r>
    </w:p>
    <w:p w:rsidR="002018EF" w:rsidRPr="00233908" w:rsidRDefault="002018EF" w:rsidP="002018EF">
      <w:pPr>
        <w:pStyle w:val="a4"/>
        <w:numPr>
          <w:ilvl w:val="0"/>
          <w:numId w:val="45"/>
        </w:numPr>
        <w:rPr>
          <w:sz w:val="28"/>
          <w:szCs w:val="28"/>
        </w:rPr>
      </w:pPr>
      <w:r w:rsidRPr="00233908">
        <w:rPr>
          <w:sz w:val="28"/>
          <w:szCs w:val="28"/>
          <w:lang w:val="ru-RU"/>
        </w:rPr>
        <w:t>микроскоп и микропрепараты.</w:t>
      </w:r>
    </w:p>
    <w:p w:rsidR="002018EF" w:rsidRPr="00233908" w:rsidRDefault="002018EF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31284517"/>
      <w:r w:rsidRPr="00233908">
        <w:rPr>
          <w:rFonts w:ascii="Times New Roman" w:hAnsi="Times New Roman" w:cs="Times New Roman"/>
          <w:color w:val="auto"/>
          <w:sz w:val="28"/>
          <w:szCs w:val="28"/>
        </w:rPr>
        <w:t>2.3. Формы аттестации</w:t>
      </w:r>
      <w:bookmarkEnd w:id="11"/>
    </w:p>
    <w:p w:rsidR="002018EF" w:rsidRPr="00233908" w:rsidRDefault="002018EF" w:rsidP="0023390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Аттестация обучающихся проходит 2 раза в год в форме: участие в конкурсах различного уровня. Аттестация подтверждается  дипломами, грамотами конкурсных мероприятий. Текущий контроль осуществляется систематически в процессе проведенных занятий,  методами наблюдения, бесед, игровой деятельности.</w:t>
      </w:r>
    </w:p>
    <w:p w:rsidR="002018EF" w:rsidRPr="00233908" w:rsidRDefault="002018EF" w:rsidP="00233908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Входной мониторинг проводится вначале учебного года, промежуточный в середине года и по окончании каждого года обучения.</w:t>
      </w:r>
    </w:p>
    <w:p w:rsidR="00E67222" w:rsidRPr="00233908" w:rsidRDefault="00E67222" w:rsidP="00E67222">
      <w:pPr>
        <w:jc w:val="center"/>
        <w:rPr>
          <w:rFonts w:ascii="Times New Roman" w:hAnsi="Times New Roman"/>
          <w:b/>
          <w:sz w:val="28"/>
          <w:szCs w:val="28"/>
        </w:rPr>
      </w:pPr>
      <w:r w:rsidRPr="00233908">
        <w:rPr>
          <w:rFonts w:ascii="Times New Roman" w:hAnsi="Times New Roman"/>
          <w:b/>
          <w:sz w:val="28"/>
          <w:szCs w:val="28"/>
        </w:rPr>
        <w:t>2.4. Оценочные материалы</w:t>
      </w:r>
    </w:p>
    <w:p w:rsidR="00724624" w:rsidRPr="00233908" w:rsidRDefault="00724624" w:rsidP="0023390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Оценочные материалы Система оценки достижения планируемых результатов освоения программы, предполагает комплексный подход к оценке результатов, позволяющий вести оценку достижения обучающимися результатов. 1. Оценка личностных результатов представляет собой оценку достижения учащимися планируемых результатов в их личностном развитии. Основным объектом оценки личностных результатов служит </w:t>
      </w:r>
      <w:r w:rsidRPr="00233908">
        <w:rPr>
          <w:rFonts w:ascii="Times New Roman" w:hAnsi="Times New Roman"/>
          <w:sz w:val="28"/>
          <w:szCs w:val="28"/>
        </w:rPr>
        <w:lastRenderedPageBreak/>
        <w:t xml:space="preserve">сформированность УУД, включаемых в следующие три основных блока: - самоопределение - сформированность внутренней позиции К </w:t>
      </w:r>
      <w:r w:rsidR="00E67222" w:rsidRPr="00233908">
        <w:rPr>
          <w:rFonts w:ascii="Times New Roman" w:hAnsi="Times New Roman"/>
          <w:sz w:val="28"/>
          <w:szCs w:val="28"/>
        </w:rPr>
        <w:t xml:space="preserve">КВ результате диагностических работат  к  </w:t>
      </w:r>
      <w:r w:rsidRPr="00233908">
        <w:rPr>
          <w:rFonts w:ascii="Times New Roman" w:hAnsi="Times New Roman"/>
          <w:sz w:val="28"/>
          <w:szCs w:val="28"/>
        </w:rPr>
        <w:t>концу года у детей должна наблюдаться положительная динамика познавательных процессов, расшириться кругозор через пространственное восприятие мира, умение работать в группах, изучение техники работы с соленым тестом. Способы проверки результативности Программа предусматривает различные формы подведения итогов: 1.Творческие конкурсы. 2.Краеведческие викторины и вечера. 3.Выставка краеведческих материалов с творческим отчетом.</w:t>
      </w:r>
    </w:p>
    <w:p w:rsidR="002018EF" w:rsidRPr="00233908" w:rsidRDefault="002018EF" w:rsidP="00233908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31284518"/>
      <w:r w:rsidRPr="00233908">
        <w:rPr>
          <w:rFonts w:ascii="Times New Roman" w:hAnsi="Times New Roman" w:cs="Times New Roman"/>
          <w:color w:val="auto"/>
          <w:sz w:val="28"/>
          <w:szCs w:val="28"/>
        </w:rPr>
        <w:t>2.4. Методическое обеспечение</w:t>
      </w:r>
      <w:bookmarkEnd w:id="12"/>
    </w:p>
    <w:p w:rsidR="002018EF" w:rsidRPr="00233908" w:rsidRDefault="002018EF" w:rsidP="00233908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На занятиях в зависимости от содержания используются следующие методы обучения:</w:t>
      </w:r>
    </w:p>
    <w:p w:rsidR="002018EF" w:rsidRPr="00233908" w:rsidRDefault="002018EF" w:rsidP="00233908">
      <w:pPr>
        <w:pStyle w:val="a4"/>
        <w:numPr>
          <w:ilvl w:val="0"/>
          <w:numId w:val="42"/>
        </w:numPr>
        <w:jc w:val="both"/>
        <w:rPr>
          <w:sz w:val="28"/>
          <w:szCs w:val="28"/>
        </w:rPr>
      </w:pPr>
      <w:r w:rsidRPr="00233908">
        <w:rPr>
          <w:sz w:val="28"/>
          <w:szCs w:val="28"/>
        </w:rPr>
        <w:t>словесный;</w:t>
      </w:r>
    </w:p>
    <w:p w:rsidR="002018EF" w:rsidRPr="00233908" w:rsidRDefault="002018EF" w:rsidP="00233908">
      <w:pPr>
        <w:pStyle w:val="a4"/>
        <w:numPr>
          <w:ilvl w:val="0"/>
          <w:numId w:val="42"/>
        </w:numPr>
        <w:jc w:val="both"/>
        <w:rPr>
          <w:sz w:val="28"/>
          <w:szCs w:val="28"/>
        </w:rPr>
      </w:pPr>
      <w:r w:rsidRPr="00233908">
        <w:rPr>
          <w:sz w:val="28"/>
          <w:szCs w:val="28"/>
        </w:rPr>
        <w:t>объяснительно-иллюстративный;</w:t>
      </w:r>
    </w:p>
    <w:p w:rsidR="002018EF" w:rsidRPr="00233908" w:rsidRDefault="002018EF" w:rsidP="00233908">
      <w:pPr>
        <w:pStyle w:val="a4"/>
        <w:numPr>
          <w:ilvl w:val="0"/>
          <w:numId w:val="42"/>
        </w:numPr>
        <w:jc w:val="both"/>
        <w:rPr>
          <w:sz w:val="28"/>
          <w:szCs w:val="28"/>
        </w:rPr>
      </w:pPr>
      <w:r w:rsidRPr="00233908">
        <w:rPr>
          <w:sz w:val="28"/>
          <w:szCs w:val="28"/>
        </w:rPr>
        <w:t>наглядный;</w:t>
      </w:r>
    </w:p>
    <w:p w:rsidR="002018EF" w:rsidRPr="00233908" w:rsidRDefault="002018EF" w:rsidP="00233908">
      <w:pPr>
        <w:pStyle w:val="a4"/>
        <w:numPr>
          <w:ilvl w:val="0"/>
          <w:numId w:val="42"/>
        </w:numPr>
        <w:jc w:val="both"/>
        <w:rPr>
          <w:sz w:val="28"/>
          <w:szCs w:val="28"/>
        </w:rPr>
      </w:pPr>
      <w:r w:rsidRPr="00233908">
        <w:rPr>
          <w:sz w:val="28"/>
          <w:szCs w:val="28"/>
        </w:rPr>
        <w:t>репродуктивный;</w:t>
      </w:r>
    </w:p>
    <w:p w:rsidR="002018EF" w:rsidRPr="00233908" w:rsidRDefault="002018EF" w:rsidP="00233908">
      <w:pPr>
        <w:pStyle w:val="a4"/>
        <w:numPr>
          <w:ilvl w:val="0"/>
          <w:numId w:val="42"/>
        </w:numPr>
        <w:jc w:val="both"/>
        <w:rPr>
          <w:sz w:val="28"/>
          <w:szCs w:val="28"/>
        </w:rPr>
      </w:pPr>
      <w:r w:rsidRPr="00233908">
        <w:rPr>
          <w:sz w:val="28"/>
          <w:szCs w:val="28"/>
        </w:rPr>
        <w:t>творческий;</w:t>
      </w:r>
    </w:p>
    <w:p w:rsidR="002018EF" w:rsidRPr="00233908" w:rsidRDefault="002018EF" w:rsidP="00233908">
      <w:pPr>
        <w:pStyle w:val="a4"/>
        <w:numPr>
          <w:ilvl w:val="0"/>
          <w:numId w:val="42"/>
        </w:numPr>
        <w:jc w:val="both"/>
        <w:rPr>
          <w:sz w:val="28"/>
          <w:szCs w:val="28"/>
        </w:rPr>
      </w:pPr>
      <w:r w:rsidRPr="00233908">
        <w:rPr>
          <w:sz w:val="28"/>
          <w:szCs w:val="28"/>
        </w:rPr>
        <w:t>эвристический.</w:t>
      </w:r>
    </w:p>
    <w:p w:rsidR="002018EF" w:rsidRPr="00233908" w:rsidRDefault="002018EF" w:rsidP="00233908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Образовательная деятельность организована в форме теоретических и практических занятий, включающих групповую работу, работу в парах, монолог-диалог, контроль качества знаний.</w:t>
      </w:r>
    </w:p>
    <w:p w:rsidR="002018EF" w:rsidRPr="00233908" w:rsidRDefault="002018EF" w:rsidP="00233908">
      <w:p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Модель учебного занятия представляет собой последовательность этапов в процессе усвоения знаний обучающимися, построенных на смене видов деятельности: восприятие, осмысление, запоминание, применение. Дидактические материалы включают задания,  упражнения.</w:t>
      </w:r>
    </w:p>
    <w:p w:rsidR="002018EF" w:rsidRPr="00233908" w:rsidRDefault="002018EF" w:rsidP="00233908">
      <w:pPr>
        <w:jc w:val="both"/>
        <w:rPr>
          <w:rFonts w:ascii="Times New Roman" w:hAnsi="Times New Roman"/>
          <w:sz w:val="28"/>
          <w:szCs w:val="28"/>
        </w:rPr>
      </w:pPr>
    </w:p>
    <w:p w:rsidR="002018EF" w:rsidRPr="00233908" w:rsidRDefault="002018EF" w:rsidP="002018E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31284519"/>
      <w:r w:rsidRPr="00233908">
        <w:rPr>
          <w:rFonts w:ascii="Times New Roman" w:hAnsi="Times New Roman" w:cs="Times New Roman"/>
          <w:color w:val="auto"/>
          <w:sz w:val="28"/>
          <w:szCs w:val="28"/>
        </w:rPr>
        <w:t>2.5 Список литературы</w:t>
      </w:r>
      <w:bookmarkEnd w:id="13"/>
    </w:p>
    <w:p w:rsidR="002018EF" w:rsidRPr="00233908" w:rsidRDefault="002018EF" w:rsidP="002018E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Алексеев, В.А. 300 вопросов и ответов о  животных. Ярославль: «Академия развития», «Академия К»,1997.</w:t>
      </w:r>
    </w:p>
    <w:p w:rsidR="002018EF" w:rsidRPr="00233908" w:rsidRDefault="002018EF" w:rsidP="002018E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Алексеев, В. А. 300 вопросов и ответов по экологии. Ярославль: «Академия развития», 1998.</w:t>
      </w:r>
    </w:p>
    <w:p w:rsidR="002018EF" w:rsidRPr="00233908" w:rsidRDefault="002018EF" w:rsidP="002018E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Анашкина, Е.Н. 300 вопросов и ответов о домашних животных.  Ярославль: «Академия развития», 1997.</w:t>
      </w:r>
    </w:p>
    <w:p w:rsidR="002018EF" w:rsidRPr="00233908" w:rsidRDefault="002018EF" w:rsidP="002018E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Голубев И.Р., Новиков Ю.В. Окружающая среда и ее охрана. Книга для учащихся. М: Просвещение, 1995.</w:t>
      </w:r>
    </w:p>
    <w:p w:rsidR="002018EF" w:rsidRPr="00233908" w:rsidRDefault="002018EF" w:rsidP="002018EF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Горлов А.А. Жить в согласии с природой. М., 2003.</w:t>
      </w:r>
    </w:p>
    <w:p w:rsidR="002018EF" w:rsidRPr="00233908" w:rsidRDefault="002018EF" w:rsidP="002018EF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Державина Т.Б. Экскурсии в природу: пособие для учителя. М.: Мнемозина, 2010. </w:t>
      </w:r>
    </w:p>
    <w:p w:rsidR="002018EF" w:rsidRPr="00233908" w:rsidRDefault="002018EF" w:rsidP="002018EF">
      <w:pPr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lastRenderedPageBreak/>
        <w:t>Завьялова О.Г.  Азбука экологии.  М., 1997.</w:t>
      </w:r>
    </w:p>
    <w:p w:rsidR="002018EF" w:rsidRPr="00233908" w:rsidRDefault="002018EF" w:rsidP="002018EF">
      <w:pPr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Ильин М.П. Школьный гербарий (Пособие для учителей). М. : «Просвещение», </w:t>
      </w:r>
      <w:smartTag w:uri="urn:schemas-microsoft-com:office:smarttags" w:element="metricconverter">
        <w:smartTagPr>
          <w:attr w:name="ProductID" w:val="1971 г"/>
        </w:smartTagPr>
        <w:r w:rsidRPr="00233908">
          <w:rPr>
            <w:rFonts w:ascii="Times New Roman" w:hAnsi="Times New Roman"/>
            <w:sz w:val="28"/>
            <w:szCs w:val="28"/>
          </w:rPr>
          <w:t>1971 г</w:t>
        </w:r>
      </w:smartTag>
      <w:r w:rsidRPr="00233908">
        <w:rPr>
          <w:rFonts w:ascii="Times New Roman" w:hAnsi="Times New Roman"/>
          <w:sz w:val="28"/>
          <w:szCs w:val="28"/>
        </w:rPr>
        <w:t>.</w:t>
      </w:r>
    </w:p>
    <w:p w:rsidR="002018EF" w:rsidRPr="00233908" w:rsidRDefault="002018EF" w:rsidP="002018EF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Мурманцев В.С., Юшкин Н.В. Человек и природа. М., 2001.</w:t>
      </w:r>
    </w:p>
    <w:p w:rsidR="002018EF" w:rsidRPr="00233908" w:rsidRDefault="002018EF" w:rsidP="002018EF">
      <w:pPr>
        <w:numPr>
          <w:ilvl w:val="0"/>
          <w:numId w:val="39"/>
        </w:numPr>
        <w:tabs>
          <w:tab w:val="left" w:pos="180"/>
          <w:tab w:val="left" w:pos="360"/>
        </w:tabs>
        <w:spacing w:after="0" w:line="240" w:lineRule="auto"/>
        <w:ind w:right="1336" w:hanging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Панарков М.А. Школьные походы в природу.  М.: «Просвещение», 2005.</w:t>
      </w:r>
    </w:p>
    <w:p w:rsidR="002018EF" w:rsidRPr="00233908" w:rsidRDefault="002018EF" w:rsidP="002018EF">
      <w:pPr>
        <w:numPr>
          <w:ilvl w:val="0"/>
          <w:numId w:val="39"/>
        </w:numPr>
        <w:tabs>
          <w:tab w:val="left" w:pos="180"/>
          <w:tab w:val="left" w:pos="360"/>
        </w:tabs>
        <w:spacing w:after="0" w:line="240" w:lineRule="auto"/>
        <w:ind w:right="1336" w:hanging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Пелевин В.И. Охрана природы. М.: Наука, 2001.</w:t>
      </w:r>
    </w:p>
    <w:p w:rsidR="002018EF" w:rsidRPr="00233908" w:rsidRDefault="002018EF" w:rsidP="002018EF">
      <w:pPr>
        <w:numPr>
          <w:ilvl w:val="0"/>
          <w:numId w:val="39"/>
        </w:numPr>
        <w:spacing w:after="0" w:line="240" w:lineRule="auto"/>
        <w:ind w:hanging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 xml:space="preserve">Тайны живой природы. М.: Росмэн, </w:t>
      </w:r>
      <w:smartTag w:uri="urn:schemas-microsoft-com:office:smarttags" w:element="metricconverter">
        <w:smartTagPr>
          <w:attr w:name="ProductID" w:val="1995 г"/>
        </w:smartTagPr>
        <w:r w:rsidRPr="00233908">
          <w:rPr>
            <w:rFonts w:ascii="Times New Roman" w:hAnsi="Times New Roman"/>
            <w:sz w:val="28"/>
            <w:szCs w:val="28"/>
          </w:rPr>
          <w:t>1995 г</w:t>
        </w:r>
      </w:smartTag>
      <w:r w:rsidRPr="00233908">
        <w:rPr>
          <w:rFonts w:ascii="Times New Roman" w:hAnsi="Times New Roman"/>
          <w:sz w:val="28"/>
          <w:szCs w:val="28"/>
        </w:rPr>
        <w:t xml:space="preserve">. </w:t>
      </w:r>
    </w:p>
    <w:p w:rsidR="002018EF" w:rsidRPr="00233908" w:rsidRDefault="002018EF" w:rsidP="002018EF">
      <w:pPr>
        <w:numPr>
          <w:ilvl w:val="0"/>
          <w:numId w:val="39"/>
        </w:numPr>
        <w:spacing w:after="0" w:line="240" w:lineRule="auto"/>
        <w:ind w:hanging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Чернова Н.М. Экология животных. М.: Изд. центр «Вентана – Граф»,  2007.</w:t>
      </w:r>
    </w:p>
    <w:p w:rsidR="002018EF" w:rsidRPr="00233908" w:rsidRDefault="002018EF" w:rsidP="002018EF">
      <w:pPr>
        <w:numPr>
          <w:ilvl w:val="0"/>
          <w:numId w:val="39"/>
        </w:numPr>
        <w:spacing w:after="0" w:line="240" w:lineRule="auto"/>
        <w:ind w:hanging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Чижевский А.У. Экология: Энциклопедия “Я познаю мир”. Издательство АСТ, 2004.</w:t>
      </w:r>
    </w:p>
    <w:p w:rsidR="002018EF" w:rsidRPr="00233908" w:rsidRDefault="002018EF" w:rsidP="002018EF">
      <w:pPr>
        <w:numPr>
          <w:ilvl w:val="0"/>
          <w:numId w:val="39"/>
        </w:numPr>
        <w:spacing w:after="0" w:line="240" w:lineRule="auto"/>
        <w:ind w:hanging="540"/>
        <w:jc w:val="both"/>
        <w:rPr>
          <w:rFonts w:ascii="Times New Roman" w:hAnsi="Times New Roman"/>
          <w:sz w:val="28"/>
          <w:szCs w:val="28"/>
        </w:rPr>
      </w:pPr>
      <w:r w:rsidRPr="00233908">
        <w:rPr>
          <w:rFonts w:ascii="Times New Roman" w:hAnsi="Times New Roman"/>
          <w:sz w:val="28"/>
          <w:szCs w:val="28"/>
        </w:rPr>
        <w:t>Энциклопедия для детей. Том 19. Экология. М.: Аванта +, 2005.</w:t>
      </w:r>
    </w:p>
    <w:p w:rsidR="002018EF" w:rsidRPr="00233908" w:rsidRDefault="002018EF" w:rsidP="002018EF">
      <w:pPr>
        <w:pStyle w:val="a7"/>
        <w:spacing w:before="0" w:beforeAutospacing="0" w:after="120" w:afterAutospacing="0" w:line="240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2018EF" w:rsidRPr="00233908" w:rsidRDefault="002018EF" w:rsidP="002018EF">
      <w:pPr>
        <w:pStyle w:val="a7"/>
        <w:spacing w:before="0" w:beforeAutospacing="0" w:after="120" w:afterAutospacing="0" w:line="240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2018EF" w:rsidRPr="00233908" w:rsidRDefault="002018EF" w:rsidP="002018EF">
      <w:pPr>
        <w:pStyle w:val="a7"/>
        <w:spacing w:before="0" w:beforeAutospacing="0" w:after="120" w:afterAutospacing="0" w:line="240" w:lineRule="atLeast"/>
        <w:jc w:val="center"/>
        <w:rPr>
          <w:b/>
          <w:bCs/>
          <w:sz w:val="28"/>
          <w:szCs w:val="28"/>
          <w:shd w:val="clear" w:color="auto" w:fill="FFFFFF"/>
        </w:rPr>
      </w:pPr>
    </w:p>
    <w:p w:rsidR="002018EF" w:rsidRPr="00233908" w:rsidRDefault="002018EF" w:rsidP="002018EF">
      <w:pPr>
        <w:pStyle w:val="a7"/>
        <w:spacing w:before="0" w:beforeAutospacing="0" w:after="120" w:afterAutospacing="0" w:line="240" w:lineRule="atLeast"/>
        <w:jc w:val="center"/>
        <w:rPr>
          <w:b/>
          <w:bCs/>
          <w:sz w:val="28"/>
          <w:szCs w:val="28"/>
          <w:shd w:val="clear" w:color="auto" w:fill="FFFFFF"/>
        </w:rPr>
      </w:pPr>
      <w:r w:rsidRPr="00233908">
        <w:rPr>
          <w:b/>
          <w:bCs/>
          <w:sz w:val="28"/>
          <w:szCs w:val="28"/>
          <w:shd w:val="clear" w:color="auto" w:fill="FFFFFF"/>
        </w:rPr>
        <w:t>Интернет-ресурсы</w:t>
      </w:r>
    </w:p>
    <w:p w:rsidR="002018EF" w:rsidRPr="00233908" w:rsidRDefault="002018EF" w:rsidP="002018EF">
      <w:pPr>
        <w:pStyle w:val="a7"/>
        <w:numPr>
          <w:ilvl w:val="0"/>
          <w:numId w:val="40"/>
        </w:numPr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33908">
        <w:rPr>
          <w:sz w:val="28"/>
          <w:szCs w:val="28"/>
        </w:rPr>
        <w:t>Вся экология в одном месте. Всероссийский Экологический Портал.</w:t>
      </w:r>
    </w:p>
    <w:p w:rsidR="002018EF" w:rsidRPr="00233908" w:rsidRDefault="002018EF" w:rsidP="002018EF">
      <w:pPr>
        <w:pStyle w:val="a7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33908">
        <w:rPr>
          <w:sz w:val="28"/>
          <w:szCs w:val="28"/>
        </w:rPr>
        <w:t xml:space="preserve">          </w:t>
      </w:r>
      <w:hyperlink r:id="rId9" w:history="1">
        <w:r w:rsidRPr="00233908">
          <w:rPr>
            <w:rStyle w:val="a8"/>
            <w:sz w:val="28"/>
            <w:szCs w:val="28"/>
          </w:rPr>
          <w:t>http://ecoportal.su/</w:t>
        </w:r>
      </w:hyperlink>
    </w:p>
    <w:p w:rsidR="002018EF" w:rsidRPr="00233908" w:rsidRDefault="002018EF" w:rsidP="002018EF">
      <w:pPr>
        <w:pStyle w:val="a7"/>
        <w:numPr>
          <w:ilvl w:val="0"/>
          <w:numId w:val="15"/>
        </w:numPr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33908">
        <w:rPr>
          <w:sz w:val="28"/>
          <w:szCs w:val="28"/>
        </w:rPr>
        <w:t xml:space="preserve">Полная энциклопедия грибов. </w:t>
      </w:r>
      <w:hyperlink r:id="rId10" w:history="1">
        <w:r w:rsidRPr="00233908">
          <w:rPr>
            <w:rStyle w:val="a8"/>
            <w:sz w:val="28"/>
            <w:szCs w:val="28"/>
          </w:rPr>
          <w:t>http://bookz.ru/authors/tat_ana-lagutina/polnaa-e_678/1-polnaa-e_678.html</w:t>
        </w:r>
      </w:hyperlink>
    </w:p>
    <w:p w:rsidR="002018EF" w:rsidRPr="00233908" w:rsidRDefault="002018EF" w:rsidP="002018EF">
      <w:pPr>
        <w:pStyle w:val="a7"/>
        <w:numPr>
          <w:ilvl w:val="0"/>
          <w:numId w:val="15"/>
        </w:numPr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33908">
        <w:rPr>
          <w:sz w:val="28"/>
          <w:szCs w:val="28"/>
        </w:rPr>
        <w:t xml:space="preserve">Природа и животные на Rin.ru. </w:t>
      </w:r>
      <w:hyperlink r:id="rId11" w:history="1">
        <w:r w:rsidRPr="00233908">
          <w:rPr>
            <w:rStyle w:val="a8"/>
            <w:sz w:val="28"/>
            <w:szCs w:val="28"/>
          </w:rPr>
          <w:t>http://zoo.rin.ru/</w:t>
        </w:r>
      </w:hyperlink>
    </w:p>
    <w:p w:rsidR="002018EF" w:rsidRPr="00233908" w:rsidRDefault="002018EF" w:rsidP="002018EF">
      <w:pPr>
        <w:pStyle w:val="a7"/>
        <w:numPr>
          <w:ilvl w:val="0"/>
          <w:numId w:val="15"/>
        </w:numPr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33908">
        <w:rPr>
          <w:sz w:val="28"/>
          <w:szCs w:val="28"/>
        </w:rPr>
        <w:t xml:space="preserve">Энциклопедия комнатных цветов и растений. </w:t>
      </w:r>
      <w:hyperlink r:id="rId12" w:history="1">
        <w:r w:rsidRPr="00233908">
          <w:rPr>
            <w:rStyle w:val="a8"/>
            <w:sz w:val="28"/>
            <w:szCs w:val="28"/>
          </w:rPr>
          <w:t>http://iplants.ru/encikl.php?h=7</w:t>
        </w:r>
      </w:hyperlink>
    </w:p>
    <w:p w:rsidR="002018EF" w:rsidRPr="00233908" w:rsidRDefault="002018EF" w:rsidP="002018EF">
      <w:pPr>
        <w:pStyle w:val="a7"/>
        <w:numPr>
          <w:ilvl w:val="0"/>
          <w:numId w:val="15"/>
        </w:numPr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33908">
        <w:rPr>
          <w:sz w:val="28"/>
          <w:szCs w:val="28"/>
        </w:rPr>
        <w:t xml:space="preserve">Энциклопедия лекарственных растений. </w:t>
      </w:r>
      <w:hyperlink r:id="rId13" w:history="1">
        <w:r w:rsidRPr="00233908">
          <w:rPr>
            <w:rStyle w:val="a8"/>
            <w:sz w:val="28"/>
            <w:szCs w:val="28"/>
          </w:rPr>
          <w:t>http://tisyachelistnik.ru/starinnye-knigi.html</w:t>
        </w:r>
      </w:hyperlink>
    </w:p>
    <w:p w:rsidR="002018EF" w:rsidRPr="00233908" w:rsidRDefault="002018EF" w:rsidP="002018EF">
      <w:pPr>
        <w:pStyle w:val="a7"/>
        <w:numPr>
          <w:ilvl w:val="0"/>
          <w:numId w:val="15"/>
        </w:numPr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233908">
        <w:rPr>
          <w:sz w:val="28"/>
          <w:szCs w:val="28"/>
        </w:rPr>
        <w:t xml:space="preserve">Энциклопедия “Флора и Фауна”. </w:t>
      </w:r>
      <w:hyperlink r:id="rId14" w:history="1">
        <w:r w:rsidRPr="00233908">
          <w:rPr>
            <w:rStyle w:val="a8"/>
            <w:sz w:val="28"/>
            <w:szCs w:val="28"/>
          </w:rPr>
          <w:t>http://www.sci.aha.ru/biodiv/anim.htm</w:t>
        </w:r>
      </w:hyperlink>
    </w:p>
    <w:p w:rsidR="002018EF" w:rsidRPr="00233908" w:rsidRDefault="002018EF" w:rsidP="002018EF">
      <w:pPr>
        <w:pStyle w:val="a7"/>
        <w:numPr>
          <w:ilvl w:val="0"/>
          <w:numId w:val="15"/>
        </w:numPr>
        <w:shd w:val="clear" w:color="auto" w:fill="FFFFFF"/>
        <w:spacing w:before="0" w:beforeAutospacing="0" w:after="120" w:afterAutospacing="0" w:line="240" w:lineRule="atLeast"/>
        <w:ind w:left="360"/>
        <w:rPr>
          <w:sz w:val="28"/>
          <w:szCs w:val="28"/>
        </w:rPr>
      </w:pPr>
      <w:r w:rsidRPr="00233908">
        <w:rPr>
          <w:sz w:val="28"/>
          <w:szCs w:val="28"/>
        </w:rPr>
        <w:t xml:space="preserve">«Юный натуралист». </w:t>
      </w:r>
      <w:hyperlink r:id="rId15" w:history="1">
        <w:r w:rsidRPr="00233908">
          <w:rPr>
            <w:rStyle w:val="a8"/>
            <w:sz w:val="28"/>
            <w:szCs w:val="28"/>
          </w:rPr>
          <w:t>http://unnaturalist.ru/</w:t>
        </w:r>
      </w:hyperlink>
    </w:p>
    <w:p w:rsidR="002018EF" w:rsidRPr="00233908" w:rsidRDefault="002018EF" w:rsidP="002018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18EF" w:rsidRPr="00233908" w:rsidRDefault="002018EF" w:rsidP="002018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3D59" w:rsidRPr="00233908" w:rsidRDefault="00DB3D59">
      <w:pPr>
        <w:rPr>
          <w:rFonts w:ascii="Times New Roman" w:hAnsi="Times New Roman"/>
          <w:sz w:val="28"/>
          <w:szCs w:val="28"/>
        </w:rPr>
      </w:pPr>
    </w:p>
    <w:sectPr w:rsidR="00DB3D59" w:rsidRPr="00233908" w:rsidSect="00F445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66E" w:rsidRDefault="0026666E" w:rsidP="002018EF">
      <w:pPr>
        <w:spacing w:after="0" w:line="240" w:lineRule="auto"/>
      </w:pPr>
      <w:r>
        <w:separator/>
      </w:r>
    </w:p>
  </w:endnote>
  <w:endnote w:type="continuationSeparator" w:id="0">
    <w:p w:rsidR="0026666E" w:rsidRDefault="0026666E" w:rsidP="00201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66E" w:rsidRDefault="0026666E" w:rsidP="002018EF">
      <w:pPr>
        <w:spacing w:after="0" w:line="240" w:lineRule="auto"/>
      </w:pPr>
      <w:r>
        <w:separator/>
      </w:r>
    </w:p>
  </w:footnote>
  <w:footnote w:type="continuationSeparator" w:id="0">
    <w:p w:rsidR="0026666E" w:rsidRDefault="0026666E" w:rsidP="00201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4403"/>
    <w:multiLevelType w:val="multilevel"/>
    <w:tmpl w:val="BB9A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46BE2"/>
    <w:multiLevelType w:val="multilevel"/>
    <w:tmpl w:val="1B58653A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2" w15:restartNumberingAfterBreak="0">
    <w:nsid w:val="07FD2112"/>
    <w:multiLevelType w:val="hybridMultilevel"/>
    <w:tmpl w:val="6E042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B36BD"/>
    <w:multiLevelType w:val="hybridMultilevel"/>
    <w:tmpl w:val="BCF0D4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9E97138"/>
    <w:multiLevelType w:val="hybridMultilevel"/>
    <w:tmpl w:val="CBAE5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E3284"/>
    <w:multiLevelType w:val="hybridMultilevel"/>
    <w:tmpl w:val="4CBAD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3304F"/>
    <w:multiLevelType w:val="hybridMultilevel"/>
    <w:tmpl w:val="15B03E88"/>
    <w:lvl w:ilvl="0" w:tplc="96A853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9476E"/>
    <w:multiLevelType w:val="hybridMultilevel"/>
    <w:tmpl w:val="F22663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B3904DB"/>
    <w:multiLevelType w:val="hybridMultilevel"/>
    <w:tmpl w:val="F050EE8E"/>
    <w:lvl w:ilvl="0" w:tplc="BE3A425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0D5E4E"/>
    <w:multiLevelType w:val="hybridMultilevel"/>
    <w:tmpl w:val="99E0A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51148F"/>
    <w:multiLevelType w:val="hybridMultilevel"/>
    <w:tmpl w:val="67E29F40"/>
    <w:lvl w:ilvl="0" w:tplc="0E7E3D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47F62DD"/>
    <w:multiLevelType w:val="hybridMultilevel"/>
    <w:tmpl w:val="B2E44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FB2FF0"/>
    <w:multiLevelType w:val="multilevel"/>
    <w:tmpl w:val="4F8E4D9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20" w:hanging="2160"/>
      </w:pPr>
      <w:rPr>
        <w:rFonts w:hint="default"/>
      </w:rPr>
    </w:lvl>
  </w:abstractNum>
  <w:abstractNum w:abstractNumId="13" w15:restartNumberingAfterBreak="0">
    <w:nsid w:val="2B2D2157"/>
    <w:multiLevelType w:val="hybridMultilevel"/>
    <w:tmpl w:val="5D9205C0"/>
    <w:lvl w:ilvl="0" w:tplc="96A8533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B89705D"/>
    <w:multiLevelType w:val="multilevel"/>
    <w:tmpl w:val="D6DE9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3D1709"/>
    <w:multiLevelType w:val="hybridMultilevel"/>
    <w:tmpl w:val="E33C2EE8"/>
    <w:lvl w:ilvl="0" w:tplc="869CB5D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35D61442"/>
    <w:multiLevelType w:val="hybridMultilevel"/>
    <w:tmpl w:val="ABC08566"/>
    <w:lvl w:ilvl="0" w:tplc="0419000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17" w15:restartNumberingAfterBreak="0">
    <w:nsid w:val="38C05B7D"/>
    <w:multiLevelType w:val="hybridMultilevel"/>
    <w:tmpl w:val="38B02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FC0A7B"/>
    <w:multiLevelType w:val="multilevel"/>
    <w:tmpl w:val="1B58653A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7" w:hanging="1800"/>
      </w:pPr>
      <w:rPr>
        <w:rFonts w:hint="default"/>
      </w:rPr>
    </w:lvl>
  </w:abstractNum>
  <w:abstractNum w:abstractNumId="19" w15:restartNumberingAfterBreak="0">
    <w:nsid w:val="3B223A41"/>
    <w:multiLevelType w:val="multilevel"/>
    <w:tmpl w:val="1662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A5466A"/>
    <w:multiLevelType w:val="hybridMultilevel"/>
    <w:tmpl w:val="FDC03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94665"/>
    <w:multiLevelType w:val="hybridMultilevel"/>
    <w:tmpl w:val="70502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B30D6"/>
    <w:multiLevelType w:val="hybridMultilevel"/>
    <w:tmpl w:val="9B8CF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2D0A27"/>
    <w:multiLevelType w:val="hybridMultilevel"/>
    <w:tmpl w:val="B1FA4F8C"/>
    <w:lvl w:ilvl="0" w:tplc="13B468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4C867454"/>
    <w:multiLevelType w:val="hybridMultilevel"/>
    <w:tmpl w:val="BEB4A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23916"/>
    <w:multiLevelType w:val="hybridMultilevel"/>
    <w:tmpl w:val="D8BAE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040991"/>
    <w:multiLevelType w:val="hybridMultilevel"/>
    <w:tmpl w:val="C478D6DA"/>
    <w:lvl w:ilvl="0" w:tplc="F2AC66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 w15:restartNumberingAfterBreak="0">
    <w:nsid w:val="56BE05CF"/>
    <w:multiLevelType w:val="hybridMultilevel"/>
    <w:tmpl w:val="7974E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533644"/>
    <w:multiLevelType w:val="hybridMultilevel"/>
    <w:tmpl w:val="12D6D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89B02EB"/>
    <w:multiLevelType w:val="hybridMultilevel"/>
    <w:tmpl w:val="42B812A0"/>
    <w:lvl w:ilvl="0" w:tplc="09045B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97473E5"/>
    <w:multiLevelType w:val="hybridMultilevel"/>
    <w:tmpl w:val="69846B7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5BC568BF"/>
    <w:multiLevelType w:val="multilevel"/>
    <w:tmpl w:val="1B5865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2" w15:restartNumberingAfterBreak="0">
    <w:nsid w:val="5C113CB9"/>
    <w:multiLevelType w:val="multilevel"/>
    <w:tmpl w:val="9594D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A94F4E"/>
    <w:multiLevelType w:val="hybridMultilevel"/>
    <w:tmpl w:val="C8DE6D40"/>
    <w:lvl w:ilvl="0" w:tplc="14F425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5F6618D2"/>
    <w:multiLevelType w:val="hybridMultilevel"/>
    <w:tmpl w:val="D65C1BC0"/>
    <w:lvl w:ilvl="0" w:tplc="1C44DC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625C35E3"/>
    <w:multiLevelType w:val="hybridMultilevel"/>
    <w:tmpl w:val="DA7C8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7028DB"/>
    <w:multiLevelType w:val="hybridMultilevel"/>
    <w:tmpl w:val="E056F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045EC"/>
    <w:multiLevelType w:val="hybridMultilevel"/>
    <w:tmpl w:val="40345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7BA1507"/>
    <w:multiLevelType w:val="hybridMultilevel"/>
    <w:tmpl w:val="12DAB158"/>
    <w:lvl w:ilvl="0" w:tplc="A282E8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9" w15:restartNumberingAfterBreak="0">
    <w:nsid w:val="68CF0E7F"/>
    <w:multiLevelType w:val="hybridMultilevel"/>
    <w:tmpl w:val="472E3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C843BB"/>
    <w:multiLevelType w:val="hybridMultilevel"/>
    <w:tmpl w:val="39362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2C6F44"/>
    <w:multiLevelType w:val="hybridMultilevel"/>
    <w:tmpl w:val="97CAB1C4"/>
    <w:lvl w:ilvl="0" w:tplc="2BC81528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E0CEFA70">
      <w:numFmt w:val="bullet"/>
      <w:lvlText w:val="-"/>
      <w:lvlJc w:val="left"/>
      <w:pPr>
        <w:ind w:left="83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35649D02">
      <w:numFmt w:val="bullet"/>
      <w:lvlText w:val="•"/>
      <w:lvlJc w:val="left"/>
      <w:pPr>
        <w:ind w:left="2308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3" w:tplc="01AC6A10">
      <w:numFmt w:val="bullet"/>
      <w:lvlText w:val="•"/>
      <w:lvlJc w:val="left"/>
      <w:pPr>
        <w:ind w:left="3338" w:hanging="361"/>
      </w:pPr>
      <w:rPr>
        <w:rFonts w:hint="default"/>
        <w:lang w:val="en-US" w:eastAsia="en-US" w:bidi="en-US"/>
      </w:rPr>
    </w:lvl>
    <w:lvl w:ilvl="4" w:tplc="67161A90">
      <w:numFmt w:val="bullet"/>
      <w:lvlText w:val="•"/>
      <w:lvlJc w:val="left"/>
      <w:pPr>
        <w:ind w:left="4376" w:hanging="361"/>
      </w:pPr>
      <w:rPr>
        <w:rFonts w:hint="default"/>
        <w:lang w:val="en-US" w:eastAsia="en-US" w:bidi="en-US"/>
      </w:rPr>
    </w:lvl>
    <w:lvl w:ilvl="5" w:tplc="565434C8">
      <w:numFmt w:val="bullet"/>
      <w:lvlText w:val="•"/>
      <w:lvlJc w:val="left"/>
      <w:pPr>
        <w:ind w:left="5414" w:hanging="361"/>
      </w:pPr>
      <w:rPr>
        <w:rFonts w:hint="default"/>
        <w:lang w:val="en-US" w:eastAsia="en-US" w:bidi="en-US"/>
      </w:rPr>
    </w:lvl>
    <w:lvl w:ilvl="6" w:tplc="4A66BF46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en-US"/>
      </w:rPr>
    </w:lvl>
    <w:lvl w:ilvl="7" w:tplc="8180B118">
      <w:numFmt w:val="bullet"/>
      <w:lvlText w:val="•"/>
      <w:lvlJc w:val="left"/>
      <w:pPr>
        <w:ind w:left="7490" w:hanging="361"/>
      </w:pPr>
      <w:rPr>
        <w:rFonts w:hint="default"/>
        <w:lang w:val="en-US" w:eastAsia="en-US" w:bidi="en-US"/>
      </w:rPr>
    </w:lvl>
    <w:lvl w:ilvl="8" w:tplc="8C24ECB2">
      <w:numFmt w:val="bullet"/>
      <w:lvlText w:val="•"/>
      <w:lvlJc w:val="left"/>
      <w:pPr>
        <w:ind w:left="8528" w:hanging="361"/>
      </w:pPr>
      <w:rPr>
        <w:rFonts w:hint="default"/>
        <w:lang w:val="en-US" w:eastAsia="en-US" w:bidi="en-US"/>
      </w:rPr>
    </w:lvl>
  </w:abstractNum>
  <w:abstractNum w:abstractNumId="42" w15:restartNumberingAfterBreak="0">
    <w:nsid w:val="768D5E30"/>
    <w:multiLevelType w:val="hybridMultilevel"/>
    <w:tmpl w:val="4184D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CD6F5A"/>
    <w:multiLevelType w:val="hybridMultilevel"/>
    <w:tmpl w:val="44FE4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7C0F51"/>
    <w:multiLevelType w:val="hybridMultilevel"/>
    <w:tmpl w:val="CB1C827E"/>
    <w:lvl w:ilvl="0" w:tplc="47C6D52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 w15:restartNumberingAfterBreak="0">
    <w:nsid w:val="7FE8486F"/>
    <w:multiLevelType w:val="hybridMultilevel"/>
    <w:tmpl w:val="6BEA8F7C"/>
    <w:lvl w:ilvl="0" w:tplc="9232F3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8"/>
  </w:num>
  <w:num w:numId="2">
    <w:abstractNumId w:val="7"/>
  </w:num>
  <w:num w:numId="3">
    <w:abstractNumId w:val="16"/>
  </w:num>
  <w:num w:numId="4">
    <w:abstractNumId w:val="22"/>
  </w:num>
  <w:num w:numId="5">
    <w:abstractNumId w:val="0"/>
  </w:num>
  <w:num w:numId="6">
    <w:abstractNumId w:val="32"/>
  </w:num>
  <w:num w:numId="7">
    <w:abstractNumId w:val="19"/>
  </w:num>
  <w:num w:numId="8">
    <w:abstractNumId w:val="15"/>
  </w:num>
  <w:num w:numId="9">
    <w:abstractNumId w:val="44"/>
  </w:num>
  <w:num w:numId="10">
    <w:abstractNumId w:val="23"/>
  </w:num>
  <w:num w:numId="11">
    <w:abstractNumId w:val="45"/>
  </w:num>
  <w:num w:numId="12">
    <w:abstractNumId w:val="38"/>
  </w:num>
  <w:num w:numId="13">
    <w:abstractNumId w:val="26"/>
  </w:num>
  <w:num w:numId="14">
    <w:abstractNumId w:val="12"/>
  </w:num>
  <w:num w:numId="15">
    <w:abstractNumId w:val="28"/>
  </w:num>
  <w:num w:numId="16">
    <w:abstractNumId w:val="21"/>
  </w:num>
  <w:num w:numId="17">
    <w:abstractNumId w:val="33"/>
  </w:num>
  <w:num w:numId="18">
    <w:abstractNumId w:val="34"/>
  </w:num>
  <w:num w:numId="19">
    <w:abstractNumId w:val="24"/>
  </w:num>
  <w:num w:numId="20">
    <w:abstractNumId w:val="2"/>
  </w:num>
  <w:num w:numId="21">
    <w:abstractNumId w:val="17"/>
  </w:num>
  <w:num w:numId="22">
    <w:abstractNumId w:val="5"/>
  </w:num>
  <w:num w:numId="23">
    <w:abstractNumId w:val="8"/>
  </w:num>
  <w:num w:numId="24">
    <w:abstractNumId w:val="9"/>
  </w:num>
  <w:num w:numId="25">
    <w:abstractNumId w:val="36"/>
  </w:num>
  <w:num w:numId="26">
    <w:abstractNumId w:val="4"/>
  </w:num>
  <w:num w:numId="27">
    <w:abstractNumId w:val="30"/>
  </w:num>
  <w:num w:numId="28">
    <w:abstractNumId w:val="20"/>
  </w:num>
  <w:num w:numId="29">
    <w:abstractNumId w:val="25"/>
  </w:num>
  <w:num w:numId="30">
    <w:abstractNumId w:val="40"/>
  </w:num>
  <w:num w:numId="31">
    <w:abstractNumId w:val="11"/>
  </w:num>
  <w:num w:numId="32">
    <w:abstractNumId w:val="27"/>
  </w:num>
  <w:num w:numId="33">
    <w:abstractNumId w:val="35"/>
  </w:num>
  <w:num w:numId="34">
    <w:abstractNumId w:val="29"/>
  </w:num>
  <w:num w:numId="35">
    <w:abstractNumId w:val="31"/>
  </w:num>
  <w:num w:numId="36">
    <w:abstractNumId w:val="14"/>
  </w:num>
  <w:num w:numId="37">
    <w:abstractNumId w:val="10"/>
  </w:num>
  <w:num w:numId="38">
    <w:abstractNumId w:val="1"/>
  </w:num>
  <w:num w:numId="39">
    <w:abstractNumId w:val="3"/>
  </w:num>
  <w:num w:numId="40">
    <w:abstractNumId w:val="37"/>
  </w:num>
  <w:num w:numId="41">
    <w:abstractNumId w:val="41"/>
  </w:num>
  <w:num w:numId="42">
    <w:abstractNumId w:val="42"/>
  </w:num>
  <w:num w:numId="43">
    <w:abstractNumId w:val="6"/>
  </w:num>
  <w:num w:numId="44">
    <w:abstractNumId w:val="13"/>
  </w:num>
  <w:num w:numId="45">
    <w:abstractNumId w:val="43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329D"/>
    <w:rsid w:val="00050E6D"/>
    <w:rsid w:val="001017D3"/>
    <w:rsid w:val="00161A09"/>
    <w:rsid w:val="001B4D7B"/>
    <w:rsid w:val="002018EF"/>
    <w:rsid w:val="00216FD3"/>
    <w:rsid w:val="00233908"/>
    <w:rsid w:val="00254227"/>
    <w:rsid w:val="00257D84"/>
    <w:rsid w:val="0026666E"/>
    <w:rsid w:val="002A5003"/>
    <w:rsid w:val="002E2241"/>
    <w:rsid w:val="00355F69"/>
    <w:rsid w:val="003C39C1"/>
    <w:rsid w:val="003E1029"/>
    <w:rsid w:val="003F48CB"/>
    <w:rsid w:val="004065C4"/>
    <w:rsid w:val="004760B9"/>
    <w:rsid w:val="004D666E"/>
    <w:rsid w:val="004E6289"/>
    <w:rsid w:val="004F1B53"/>
    <w:rsid w:val="004F6E01"/>
    <w:rsid w:val="005B5660"/>
    <w:rsid w:val="005D7C28"/>
    <w:rsid w:val="00654933"/>
    <w:rsid w:val="00660B12"/>
    <w:rsid w:val="006C0818"/>
    <w:rsid w:val="00724624"/>
    <w:rsid w:val="00735F36"/>
    <w:rsid w:val="007A7C63"/>
    <w:rsid w:val="007E2361"/>
    <w:rsid w:val="007E7219"/>
    <w:rsid w:val="008442C7"/>
    <w:rsid w:val="0085127E"/>
    <w:rsid w:val="0085692D"/>
    <w:rsid w:val="008751CC"/>
    <w:rsid w:val="008806F0"/>
    <w:rsid w:val="008A1158"/>
    <w:rsid w:val="008A329D"/>
    <w:rsid w:val="008E1785"/>
    <w:rsid w:val="008E5944"/>
    <w:rsid w:val="008E5F2F"/>
    <w:rsid w:val="008F2168"/>
    <w:rsid w:val="00951FA1"/>
    <w:rsid w:val="009C72D7"/>
    <w:rsid w:val="009D5BAD"/>
    <w:rsid w:val="00A703D7"/>
    <w:rsid w:val="00A91C13"/>
    <w:rsid w:val="00AE241E"/>
    <w:rsid w:val="00B52D71"/>
    <w:rsid w:val="00CB1730"/>
    <w:rsid w:val="00CC6004"/>
    <w:rsid w:val="00DB3D59"/>
    <w:rsid w:val="00DC1C83"/>
    <w:rsid w:val="00E04C2E"/>
    <w:rsid w:val="00E137DE"/>
    <w:rsid w:val="00E67222"/>
    <w:rsid w:val="00E80724"/>
    <w:rsid w:val="00F221E7"/>
    <w:rsid w:val="00F30F24"/>
    <w:rsid w:val="00F4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0AA34E"/>
  <w15:docId w15:val="{5DEA24E4-8F67-42A9-8ADF-F722E269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8E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18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018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018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18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018E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18E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18EF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4">
    <w:name w:val="List Paragraph"/>
    <w:basedOn w:val="a"/>
    <w:uiPriority w:val="99"/>
    <w:qFormat/>
    <w:rsid w:val="002018EF"/>
    <w:pPr>
      <w:widowControl w:val="0"/>
      <w:autoSpaceDE w:val="0"/>
      <w:autoSpaceDN w:val="0"/>
      <w:spacing w:after="0" w:line="240" w:lineRule="auto"/>
      <w:ind w:left="819"/>
    </w:pPr>
    <w:rPr>
      <w:rFonts w:ascii="Times New Roman" w:hAnsi="Times New Roman"/>
      <w:lang w:val="en-US" w:eastAsia="en-US" w:bidi="en-US"/>
    </w:rPr>
  </w:style>
  <w:style w:type="paragraph" w:styleId="a5">
    <w:name w:val="Body Text"/>
    <w:basedOn w:val="a"/>
    <w:link w:val="a6"/>
    <w:uiPriority w:val="99"/>
    <w:qFormat/>
    <w:rsid w:val="002018EF"/>
    <w:pPr>
      <w:widowControl w:val="0"/>
      <w:autoSpaceDE w:val="0"/>
      <w:autoSpaceDN w:val="0"/>
      <w:spacing w:after="0" w:line="240" w:lineRule="auto"/>
      <w:ind w:left="819"/>
    </w:pPr>
    <w:rPr>
      <w:rFonts w:ascii="Times New Roman" w:hAnsi="Times New Roman"/>
      <w:sz w:val="28"/>
      <w:szCs w:val="28"/>
      <w:lang w:val="en-US" w:eastAsia="en-US" w:bidi="en-US"/>
    </w:rPr>
  </w:style>
  <w:style w:type="character" w:customStyle="1" w:styleId="a6">
    <w:name w:val="Основной текст Знак"/>
    <w:basedOn w:val="a0"/>
    <w:link w:val="a5"/>
    <w:uiPriority w:val="99"/>
    <w:rsid w:val="002018EF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customStyle="1" w:styleId="c6">
    <w:name w:val="c6"/>
    <w:basedOn w:val="a"/>
    <w:rsid w:val="002018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2018EF"/>
  </w:style>
  <w:style w:type="character" w:customStyle="1" w:styleId="c7">
    <w:name w:val="c7"/>
    <w:basedOn w:val="a0"/>
    <w:rsid w:val="002018EF"/>
  </w:style>
  <w:style w:type="character" w:customStyle="1" w:styleId="c38">
    <w:name w:val="c38"/>
    <w:basedOn w:val="a0"/>
    <w:rsid w:val="002018EF"/>
  </w:style>
  <w:style w:type="character" w:customStyle="1" w:styleId="c10">
    <w:name w:val="c10"/>
    <w:basedOn w:val="a0"/>
    <w:rsid w:val="002018EF"/>
  </w:style>
  <w:style w:type="paragraph" w:styleId="a7">
    <w:name w:val="Normal (Web)"/>
    <w:basedOn w:val="a"/>
    <w:uiPriority w:val="99"/>
    <w:rsid w:val="002018EF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styleId="a8">
    <w:name w:val="Hyperlink"/>
    <w:uiPriority w:val="99"/>
    <w:rsid w:val="002018EF"/>
    <w:rPr>
      <w:color w:val="0000FF"/>
      <w:u w:val="single"/>
    </w:rPr>
  </w:style>
  <w:style w:type="paragraph" w:styleId="a9">
    <w:name w:val="TOC Heading"/>
    <w:basedOn w:val="1"/>
    <w:next w:val="a"/>
    <w:uiPriority w:val="39"/>
    <w:semiHidden/>
    <w:unhideWhenUsed/>
    <w:qFormat/>
    <w:rsid w:val="002018E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018EF"/>
    <w:pPr>
      <w:spacing w:after="100"/>
    </w:pPr>
    <w:rPr>
      <w:rFonts w:asciiTheme="minorHAnsi" w:eastAsiaTheme="minorHAnsi" w:hAnsiTheme="minorHAnsi" w:cstheme="minorBidi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2018EF"/>
    <w:pPr>
      <w:spacing w:after="100"/>
      <w:ind w:left="220"/>
    </w:pPr>
    <w:rPr>
      <w:rFonts w:asciiTheme="minorHAnsi" w:eastAsiaTheme="minorHAnsi" w:hAnsiTheme="minorHAnsi" w:cstheme="minorBid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018E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2018EF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201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018EF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018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018EF"/>
    <w:rPr>
      <w:rFonts w:ascii="Calibri" w:eastAsia="Times New Roman" w:hAnsi="Calibri" w:cs="Times New Roman"/>
      <w:lang w:eastAsia="ru-RU"/>
    </w:rPr>
  </w:style>
  <w:style w:type="table" w:customStyle="1" w:styleId="12">
    <w:name w:val="Сетка таблицы1"/>
    <w:basedOn w:val="a1"/>
    <w:rsid w:val="00851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isyachelistnik.ru/starinnye-knigi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plants.ru/encikl.php?h=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oo.ri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nnaturalist.ru/" TargetMode="External"/><Relationship Id="rId10" Type="http://schemas.openxmlformats.org/officeDocument/2006/relationships/hyperlink" Target="http://bookz.ru/authors/tat_ana-lagutina/polnaa-e_678/1-polnaa-e_67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coportal.su/" TargetMode="External"/><Relationship Id="rId14" Type="http://schemas.openxmlformats.org/officeDocument/2006/relationships/hyperlink" Target="http://www.sci.aha.ru/biodiv/ani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CEDC4-4739-4F64-B630-7DBFF93FF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4941</Words>
  <Characters>28164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Учитель</cp:lastModifiedBy>
  <cp:revision>21</cp:revision>
  <dcterms:created xsi:type="dcterms:W3CDTF">2020-01-30T15:43:00Z</dcterms:created>
  <dcterms:modified xsi:type="dcterms:W3CDTF">2025-10-29T09:05:00Z</dcterms:modified>
</cp:coreProperties>
</file>